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6D" w:rsidRPr="007C2273" w:rsidRDefault="0054496D" w:rsidP="007C2273">
      <w:pPr>
        <w:jc w:val="both"/>
        <w:rPr>
          <w:sz w:val="22"/>
          <w:szCs w:val="22"/>
          <w:lang w:val="ro-RO"/>
        </w:rPr>
      </w:pPr>
      <w:r w:rsidRPr="007C2273">
        <w:rPr>
          <w:sz w:val="22"/>
          <w:szCs w:val="22"/>
          <w:lang w:val="ro-RO"/>
        </w:rPr>
        <w:t>Academia de Studii Economice din București</w:t>
      </w:r>
    </w:p>
    <w:p w:rsidR="0054496D" w:rsidRDefault="0054496D" w:rsidP="007C2273">
      <w:pPr>
        <w:rPr>
          <w:b/>
          <w:sz w:val="22"/>
          <w:szCs w:val="22"/>
          <w:lang w:val="ro-RO"/>
        </w:rPr>
      </w:pPr>
    </w:p>
    <w:p w:rsidR="007C2273" w:rsidRPr="007C2273" w:rsidRDefault="007C2273" w:rsidP="007C2273">
      <w:pPr>
        <w:rPr>
          <w:b/>
          <w:sz w:val="22"/>
          <w:szCs w:val="22"/>
          <w:lang w:val="ro-RO"/>
        </w:rPr>
      </w:pPr>
    </w:p>
    <w:p w:rsidR="0054496D" w:rsidRPr="007C2273" w:rsidRDefault="0054496D" w:rsidP="007C2273">
      <w:pPr>
        <w:jc w:val="center"/>
        <w:rPr>
          <w:b/>
          <w:sz w:val="22"/>
          <w:szCs w:val="22"/>
          <w:lang w:val="ro-RO"/>
        </w:rPr>
      </w:pPr>
      <w:r w:rsidRPr="007C2273">
        <w:rPr>
          <w:b/>
          <w:sz w:val="22"/>
          <w:szCs w:val="22"/>
          <w:lang w:val="ro-RO"/>
        </w:rPr>
        <w:t>ANUNȚ</w:t>
      </w:r>
    </w:p>
    <w:p w:rsidR="0054496D" w:rsidRDefault="0054496D" w:rsidP="007C2273">
      <w:pPr>
        <w:jc w:val="both"/>
        <w:rPr>
          <w:sz w:val="22"/>
          <w:szCs w:val="22"/>
          <w:lang w:val="ro-RO"/>
        </w:rPr>
      </w:pPr>
    </w:p>
    <w:p w:rsidR="007C2273" w:rsidRPr="007C2273" w:rsidRDefault="007C2273" w:rsidP="007C2273">
      <w:pPr>
        <w:jc w:val="both"/>
        <w:rPr>
          <w:sz w:val="22"/>
          <w:szCs w:val="22"/>
          <w:lang w:val="ro-RO"/>
        </w:rPr>
      </w:pPr>
    </w:p>
    <w:p w:rsidR="002A42CB" w:rsidRPr="004D2BA8" w:rsidRDefault="0054496D" w:rsidP="002A42CB">
      <w:pPr>
        <w:ind w:firstLine="720"/>
        <w:jc w:val="both"/>
        <w:rPr>
          <w:i/>
          <w:iCs/>
          <w:sz w:val="22"/>
          <w:szCs w:val="22"/>
          <w:lang w:eastAsia="en-GB"/>
        </w:rPr>
      </w:pPr>
      <w:r w:rsidRPr="007C2273">
        <w:rPr>
          <w:sz w:val="22"/>
          <w:szCs w:val="22"/>
          <w:lang w:val="ro-RO"/>
        </w:rPr>
        <w:t xml:space="preserve">Academia de Studii Economice din București organizează concurs pentru ocuparea postului </w:t>
      </w:r>
      <w:r w:rsidR="005107A4" w:rsidRPr="005107A4">
        <w:rPr>
          <w:rFonts w:eastAsia="Calibri"/>
          <w:b/>
          <w:sz w:val="22"/>
          <w:szCs w:val="22"/>
          <w:lang w:val="ro-RO"/>
        </w:rPr>
        <w:t>Expert consiliere voca</w:t>
      </w:r>
      <w:r w:rsidR="005107A4" w:rsidRPr="002A42CB">
        <w:rPr>
          <w:rFonts w:eastAsia="Calibri"/>
          <w:b/>
          <w:sz w:val="22"/>
          <w:szCs w:val="22"/>
          <w:lang w:val="ro-RO"/>
        </w:rPr>
        <w:t>ți</w:t>
      </w:r>
      <w:r w:rsidR="005107A4" w:rsidRPr="005107A4">
        <w:rPr>
          <w:rFonts w:eastAsia="Calibri"/>
          <w:b/>
          <w:sz w:val="22"/>
          <w:szCs w:val="22"/>
          <w:lang w:val="ro-RO"/>
        </w:rPr>
        <w:t>onal</w:t>
      </w:r>
      <w:r w:rsidR="005107A4" w:rsidRPr="002A42CB">
        <w:rPr>
          <w:rFonts w:eastAsia="Calibri"/>
          <w:b/>
          <w:sz w:val="22"/>
          <w:szCs w:val="22"/>
          <w:lang w:val="ro-RO"/>
        </w:rPr>
        <w:t>ă</w:t>
      </w:r>
      <w:r w:rsidR="002A42CB" w:rsidRPr="002A42CB">
        <w:rPr>
          <w:rFonts w:eastAsia="Calibri"/>
          <w:b/>
          <w:sz w:val="22"/>
          <w:szCs w:val="22"/>
          <w:lang w:val="ro-RO"/>
        </w:rPr>
        <w:t xml:space="preserve"> </w:t>
      </w:r>
      <w:r w:rsidR="002A42CB" w:rsidRPr="002A42CB">
        <w:rPr>
          <w:rFonts w:eastAsia="Calibri"/>
          <w:b/>
          <w:sz w:val="22"/>
          <w:szCs w:val="22"/>
          <w:lang w:val="ro-RO"/>
        </w:rPr>
        <w:t xml:space="preserve">– </w:t>
      </w:r>
      <w:r w:rsidR="002A42CB" w:rsidRPr="002A42CB">
        <w:rPr>
          <w:rFonts w:eastAsia="Calibri"/>
          <w:b/>
          <w:sz w:val="22"/>
          <w:szCs w:val="22"/>
          <w:lang w:val="ro-RO"/>
        </w:rPr>
        <w:t>1</w:t>
      </w:r>
      <w:r w:rsidR="002A42CB" w:rsidRPr="002A42CB">
        <w:rPr>
          <w:rFonts w:eastAsia="Calibri"/>
          <w:b/>
          <w:sz w:val="22"/>
          <w:szCs w:val="22"/>
          <w:lang w:val="ro-RO"/>
        </w:rPr>
        <w:t xml:space="preserve"> post</w:t>
      </w:r>
      <w:r w:rsidR="005107A4" w:rsidRPr="007C2273">
        <w:rPr>
          <w:sz w:val="22"/>
          <w:szCs w:val="22"/>
          <w:lang w:val="ro-RO"/>
        </w:rPr>
        <w:t xml:space="preserve"> </w:t>
      </w:r>
      <w:r w:rsidRPr="007C2273">
        <w:rPr>
          <w:sz w:val="22"/>
          <w:szCs w:val="22"/>
          <w:lang w:val="ro-RO"/>
        </w:rPr>
        <w:t xml:space="preserve">în cadrul proiectului în cadrul proiectului </w:t>
      </w:r>
      <w:r w:rsidR="00DD4AE3" w:rsidRPr="00B62A2A">
        <w:rPr>
          <w:lang w:val="ro-RO"/>
        </w:rPr>
        <w:t>„</w:t>
      </w:r>
      <w:r w:rsidR="00DD4AE3" w:rsidRPr="00487010">
        <w:rPr>
          <w:b/>
          <w:i/>
          <w:shd w:val="clear" w:color="auto" w:fill="FFFFFF"/>
        </w:rPr>
        <w:t>Accesibilitate și Succes: Promovarea educație</w:t>
      </w:r>
      <w:r w:rsidR="00DD4AE3">
        <w:rPr>
          <w:b/>
          <w:i/>
          <w:shd w:val="clear" w:color="auto" w:fill="FFFFFF"/>
        </w:rPr>
        <w:t xml:space="preserve">i incluzive în cadrul Academiei </w:t>
      </w:r>
      <w:r w:rsidR="00DD4AE3" w:rsidRPr="00487010">
        <w:rPr>
          <w:b/>
          <w:i/>
          <w:shd w:val="clear" w:color="auto" w:fill="FFFFFF"/>
        </w:rPr>
        <w:t>de Studii Economice din București</w:t>
      </w:r>
      <w:r w:rsidR="00DD4AE3" w:rsidRPr="00B62A2A">
        <w:rPr>
          <w:bCs/>
          <w:lang w:val="ro-RO" w:eastAsia="ro-RO"/>
        </w:rPr>
        <w:t xml:space="preserve">”, </w:t>
      </w:r>
      <w:r w:rsidR="00DD4AE3">
        <w:rPr>
          <w:bCs/>
          <w:lang w:val="ro-RO" w:eastAsia="ro-RO"/>
        </w:rPr>
        <w:t xml:space="preserve">contract </w:t>
      </w:r>
      <w:r w:rsidR="00DD4AE3" w:rsidRPr="005E778D">
        <w:rPr>
          <w:i/>
          <w:lang w:eastAsia="ro-RO"/>
        </w:rPr>
        <w:t>CNFIS-FDI-2024-F-0533</w:t>
      </w:r>
      <w:r w:rsidR="002A42CB">
        <w:rPr>
          <w:bCs/>
          <w:lang w:val="ro-RO" w:eastAsia="ro-RO"/>
        </w:rPr>
        <w:t xml:space="preserve">, </w:t>
      </w:r>
      <w:r w:rsidR="002A42CB" w:rsidRPr="003E298F">
        <w:rPr>
          <w:rFonts w:eastAsia="Calibri"/>
          <w:color w:val="000000"/>
          <w:sz w:val="22"/>
          <w:szCs w:val="22"/>
          <w:lang w:val="ro-RO"/>
        </w:rPr>
        <w:t xml:space="preserve">Domeniul: </w:t>
      </w:r>
      <w:r w:rsidR="002A42CB" w:rsidRPr="009A7E78">
        <w:rPr>
          <w:color w:val="000000"/>
          <w:sz w:val="22"/>
          <w:szCs w:val="22"/>
        </w:rPr>
        <w:t>8.</w:t>
      </w:r>
      <w:r w:rsidR="002A42CB" w:rsidRPr="009A7E78">
        <w:rPr>
          <w:b/>
          <w:bCs/>
          <w:color w:val="000000"/>
          <w:sz w:val="22"/>
          <w:szCs w:val="22"/>
        </w:rPr>
        <w:t xml:space="preserve"> </w:t>
      </w:r>
      <w:r w:rsidR="002A42CB" w:rsidRPr="009A7E78">
        <w:rPr>
          <w:color w:val="000000"/>
          <w:sz w:val="22"/>
          <w:szCs w:val="22"/>
        </w:rPr>
        <w:t>Susţinerea participării şi accesului studenţilor cu dizabilităţi la procesul educa</w:t>
      </w:r>
      <w:r w:rsidR="002A42CB">
        <w:rPr>
          <w:color w:val="000000"/>
          <w:sz w:val="22"/>
          <w:szCs w:val="22"/>
        </w:rPr>
        <w:t>ț</w:t>
      </w:r>
      <w:r w:rsidR="002A42CB" w:rsidRPr="009A7E78">
        <w:rPr>
          <w:color w:val="000000"/>
          <w:sz w:val="22"/>
          <w:szCs w:val="22"/>
        </w:rPr>
        <w:t>ional</w:t>
      </w:r>
      <w:bookmarkStart w:id="0" w:name="_GoBack"/>
      <w:bookmarkEnd w:id="0"/>
    </w:p>
    <w:p w:rsidR="0054496D" w:rsidRDefault="0054496D" w:rsidP="007C2273">
      <w:pPr>
        <w:ind w:firstLine="720"/>
        <w:jc w:val="both"/>
        <w:rPr>
          <w:bCs/>
          <w:lang w:val="ro-RO" w:eastAsia="ro-RO"/>
        </w:rPr>
      </w:pPr>
    </w:p>
    <w:p w:rsidR="00DD4AE3" w:rsidRPr="007C2273" w:rsidRDefault="00DD4AE3" w:rsidP="007C2273">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4496D" w:rsidRPr="007C2273" w:rsidTr="00D23BE3">
        <w:trPr>
          <w:tblHeader/>
          <w:jc w:val="center"/>
        </w:trPr>
        <w:tc>
          <w:tcPr>
            <w:tcW w:w="745" w:type="dxa"/>
          </w:tcPr>
          <w:p w:rsidR="0054496D" w:rsidRPr="007C2273" w:rsidRDefault="0054496D" w:rsidP="007C2273">
            <w:pPr>
              <w:rPr>
                <w:rFonts w:eastAsia="Calibri"/>
                <w:b/>
                <w:sz w:val="22"/>
                <w:szCs w:val="22"/>
                <w:lang w:val="ro-RO"/>
              </w:rPr>
            </w:pPr>
            <w:r w:rsidRPr="007C2273">
              <w:rPr>
                <w:rFonts w:eastAsia="Calibri"/>
                <w:b/>
                <w:sz w:val="22"/>
                <w:szCs w:val="22"/>
                <w:lang w:val="ro-RO"/>
              </w:rPr>
              <w:t>Nr.</w:t>
            </w:r>
          </w:p>
          <w:p w:rsidR="0054496D" w:rsidRPr="007C2273" w:rsidRDefault="0054496D" w:rsidP="007C2273">
            <w:pPr>
              <w:rPr>
                <w:rFonts w:eastAsia="Calibri"/>
                <w:b/>
                <w:sz w:val="22"/>
                <w:szCs w:val="22"/>
                <w:lang w:val="ro-RO"/>
              </w:rPr>
            </w:pPr>
            <w:r w:rsidRPr="007C2273">
              <w:rPr>
                <w:rFonts w:eastAsia="Calibri"/>
                <w:b/>
                <w:sz w:val="22"/>
                <w:szCs w:val="22"/>
                <w:lang w:val="ro-RO"/>
              </w:rPr>
              <w:t>post</w:t>
            </w:r>
          </w:p>
        </w:tc>
        <w:tc>
          <w:tcPr>
            <w:tcW w:w="2409" w:type="dxa"/>
            <w:shd w:val="clear" w:color="auto" w:fill="auto"/>
          </w:tcPr>
          <w:p w:rsidR="0054496D" w:rsidRPr="007C2273" w:rsidRDefault="0054496D" w:rsidP="007C2273">
            <w:pPr>
              <w:rPr>
                <w:rFonts w:eastAsia="Calibri"/>
                <w:b/>
                <w:sz w:val="22"/>
                <w:szCs w:val="22"/>
                <w:lang w:val="ro-RO"/>
              </w:rPr>
            </w:pPr>
            <w:r w:rsidRPr="007C2273">
              <w:rPr>
                <w:rFonts w:eastAsia="Calibri"/>
                <w:b/>
                <w:sz w:val="22"/>
                <w:szCs w:val="22"/>
                <w:lang w:val="ro-RO"/>
              </w:rPr>
              <w:t>Denumire post</w:t>
            </w:r>
          </w:p>
        </w:tc>
        <w:tc>
          <w:tcPr>
            <w:tcW w:w="3119" w:type="dxa"/>
            <w:shd w:val="clear" w:color="auto" w:fill="auto"/>
          </w:tcPr>
          <w:p w:rsidR="0054496D" w:rsidRPr="007C2273" w:rsidRDefault="0054496D" w:rsidP="007C2273">
            <w:pPr>
              <w:pStyle w:val="ListParagraph"/>
              <w:ind w:left="0"/>
              <w:rPr>
                <w:rFonts w:eastAsia="Calibri"/>
                <w:b/>
                <w:sz w:val="22"/>
                <w:szCs w:val="22"/>
              </w:rPr>
            </w:pPr>
            <w:r w:rsidRPr="007C2273">
              <w:rPr>
                <w:rFonts w:eastAsia="Calibri"/>
                <w:b/>
                <w:sz w:val="22"/>
                <w:szCs w:val="22"/>
              </w:rPr>
              <w:t>Perioada necesar a fi lucrată în cadrul proiectului</w:t>
            </w:r>
          </w:p>
        </w:tc>
        <w:tc>
          <w:tcPr>
            <w:tcW w:w="2871" w:type="dxa"/>
            <w:shd w:val="clear" w:color="auto" w:fill="auto"/>
          </w:tcPr>
          <w:p w:rsidR="0054496D" w:rsidRPr="007C2273" w:rsidRDefault="0054496D" w:rsidP="007C2273">
            <w:pPr>
              <w:pStyle w:val="ListParagraph"/>
              <w:ind w:left="0"/>
              <w:rPr>
                <w:rFonts w:eastAsia="Calibri"/>
                <w:b/>
                <w:sz w:val="22"/>
                <w:szCs w:val="22"/>
              </w:rPr>
            </w:pPr>
            <w:r w:rsidRPr="007C2273">
              <w:rPr>
                <w:rFonts w:eastAsia="Calibri"/>
                <w:b/>
                <w:sz w:val="22"/>
                <w:szCs w:val="22"/>
              </w:rPr>
              <w:t>Număr maxim de ore necesar a fi lucrate lunar</w:t>
            </w:r>
          </w:p>
        </w:tc>
      </w:tr>
      <w:tr w:rsidR="002A42CB" w:rsidRPr="007C2273" w:rsidTr="00D23BE3">
        <w:trPr>
          <w:jc w:val="center"/>
        </w:trPr>
        <w:tc>
          <w:tcPr>
            <w:tcW w:w="745" w:type="dxa"/>
          </w:tcPr>
          <w:p w:rsidR="002A42CB" w:rsidRPr="007C2273" w:rsidRDefault="002A42CB" w:rsidP="002A42CB">
            <w:pPr>
              <w:jc w:val="center"/>
              <w:rPr>
                <w:rFonts w:eastAsia="Calibri"/>
                <w:sz w:val="22"/>
                <w:szCs w:val="22"/>
                <w:lang w:val="ro-RO"/>
              </w:rPr>
            </w:pPr>
            <w:r w:rsidRPr="007C2273">
              <w:rPr>
                <w:rFonts w:eastAsia="Calibri"/>
                <w:sz w:val="22"/>
                <w:szCs w:val="22"/>
                <w:lang w:val="ro-RO"/>
              </w:rPr>
              <w:t>1.</w:t>
            </w:r>
          </w:p>
        </w:tc>
        <w:tc>
          <w:tcPr>
            <w:tcW w:w="2409" w:type="dxa"/>
            <w:shd w:val="clear" w:color="auto" w:fill="auto"/>
          </w:tcPr>
          <w:p w:rsidR="002A42CB" w:rsidRPr="007C2273" w:rsidRDefault="002A42CB" w:rsidP="002A42CB">
            <w:pPr>
              <w:jc w:val="center"/>
              <w:rPr>
                <w:rFonts w:eastAsia="Calibri"/>
                <w:sz w:val="22"/>
                <w:szCs w:val="22"/>
                <w:lang w:val="ro-RO"/>
              </w:rPr>
            </w:pPr>
            <w:r w:rsidRPr="005107A4">
              <w:rPr>
                <w:rFonts w:eastAsia="Calibri"/>
                <w:sz w:val="22"/>
                <w:szCs w:val="22"/>
                <w:lang w:val="ro-RO"/>
              </w:rPr>
              <w:t>Expert consiliere voca</w:t>
            </w:r>
            <w:r w:rsidRPr="007C2273">
              <w:rPr>
                <w:sz w:val="22"/>
                <w:szCs w:val="22"/>
                <w:lang w:eastAsia="ro-RO"/>
              </w:rPr>
              <w:t>ți</w:t>
            </w:r>
            <w:r w:rsidRPr="005107A4">
              <w:rPr>
                <w:rFonts w:eastAsia="Calibri"/>
                <w:sz w:val="22"/>
                <w:szCs w:val="22"/>
                <w:lang w:val="ro-RO"/>
              </w:rPr>
              <w:t>onal</w:t>
            </w:r>
            <w:r w:rsidRPr="007C2273">
              <w:rPr>
                <w:sz w:val="22"/>
                <w:szCs w:val="22"/>
                <w:lang w:eastAsia="ro-RO"/>
              </w:rPr>
              <w:t>ă</w:t>
            </w:r>
          </w:p>
        </w:tc>
        <w:tc>
          <w:tcPr>
            <w:tcW w:w="3119" w:type="dxa"/>
            <w:shd w:val="clear" w:color="auto" w:fill="auto"/>
            <w:vAlign w:val="center"/>
          </w:tcPr>
          <w:p w:rsidR="002A42CB" w:rsidRPr="003E298F" w:rsidRDefault="002A42CB" w:rsidP="002A42CB">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rsidR="002A42CB" w:rsidRPr="003E298F" w:rsidRDefault="002A42CB" w:rsidP="002A42CB">
            <w:pPr>
              <w:jc w:val="center"/>
              <w:rPr>
                <w:rFonts w:eastAsia="Calibri"/>
                <w:sz w:val="22"/>
                <w:szCs w:val="22"/>
                <w:lang w:val="ro-RO"/>
              </w:rPr>
            </w:pPr>
            <w:r>
              <w:rPr>
                <w:rFonts w:eastAsia="Calibri"/>
                <w:sz w:val="22"/>
                <w:szCs w:val="22"/>
              </w:rPr>
              <w:t xml:space="preserve">80 ore                                 </w:t>
            </w:r>
            <w:r w:rsidRPr="003E298F">
              <w:rPr>
                <w:rFonts w:eastAsia="Calibri"/>
                <w:sz w:val="22"/>
                <w:szCs w:val="22"/>
              </w:rPr>
              <w:t>max 4h/zi</w:t>
            </w:r>
          </w:p>
        </w:tc>
      </w:tr>
    </w:tbl>
    <w:p w:rsidR="005B08BF" w:rsidRPr="007C2273" w:rsidRDefault="005B08BF" w:rsidP="007C2273">
      <w:pPr>
        <w:jc w:val="both"/>
        <w:rPr>
          <w:sz w:val="22"/>
          <w:szCs w:val="22"/>
          <w:lang w:val="ro-RO"/>
        </w:rPr>
      </w:pPr>
    </w:p>
    <w:p w:rsidR="005B08BF" w:rsidRPr="00DD4AE3" w:rsidRDefault="005B08BF" w:rsidP="00DD4AE3">
      <w:pPr>
        <w:pStyle w:val="ListParagraph"/>
        <w:numPr>
          <w:ilvl w:val="0"/>
          <w:numId w:val="22"/>
        </w:numPr>
        <w:jc w:val="both"/>
        <w:rPr>
          <w:bCs/>
          <w:color w:val="000000"/>
          <w:sz w:val="22"/>
          <w:szCs w:val="22"/>
          <w:u w:val="single"/>
        </w:rPr>
      </w:pPr>
      <w:r w:rsidRPr="00DD4AE3">
        <w:rPr>
          <w:bCs/>
          <w:color w:val="000000"/>
          <w:sz w:val="22"/>
          <w:szCs w:val="22"/>
          <w:u w:val="single"/>
        </w:rPr>
        <w:t>Pentru participarea la concurs, candida</w:t>
      </w:r>
      <w:r w:rsidR="0035096F" w:rsidRPr="00DD4AE3">
        <w:rPr>
          <w:bCs/>
          <w:color w:val="000000"/>
          <w:sz w:val="22"/>
          <w:szCs w:val="22"/>
          <w:u w:val="single"/>
        </w:rPr>
        <w:t>ț</w:t>
      </w:r>
      <w:r w:rsidRPr="00DD4AE3">
        <w:rPr>
          <w:bCs/>
          <w:color w:val="000000"/>
          <w:sz w:val="22"/>
          <w:szCs w:val="22"/>
          <w:u w:val="single"/>
        </w:rPr>
        <w:t xml:space="preserve">ii trebuie să îndeplinească următoarele </w:t>
      </w:r>
      <w:r w:rsidRPr="00DD4AE3">
        <w:rPr>
          <w:b/>
          <w:bCs/>
          <w:color w:val="000000"/>
          <w:sz w:val="22"/>
          <w:szCs w:val="22"/>
          <w:u w:val="single"/>
        </w:rPr>
        <w:t>condi</w:t>
      </w:r>
      <w:r w:rsidR="0035096F" w:rsidRPr="00DD4AE3">
        <w:rPr>
          <w:b/>
          <w:bCs/>
          <w:color w:val="000000"/>
          <w:sz w:val="22"/>
          <w:szCs w:val="22"/>
          <w:u w:val="single"/>
        </w:rPr>
        <w:t>ț</w:t>
      </w:r>
      <w:r w:rsidRPr="00DD4AE3">
        <w:rPr>
          <w:b/>
          <w:bCs/>
          <w:color w:val="000000"/>
          <w:sz w:val="22"/>
          <w:szCs w:val="22"/>
          <w:u w:val="single"/>
        </w:rPr>
        <w:t xml:space="preserve">ii generale </w:t>
      </w:r>
      <w:r w:rsidR="0035096F" w:rsidRPr="00DD4AE3">
        <w:rPr>
          <w:b/>
          <w:bCs/>
          <w:color w:val="000000"/>
          <w:sz w:val="22"/>
          <w:szCs w:val="22"/>
          <w:u w:val="single"/>
        </w:rPr>
        <w:t>ș</w:t>
      </w:r>
      <w:r w:rsidRPr="00DD4AE3">
        <w:rPr>
          <w:b/>
          <w:bCs/>
          <w:color w:val="000000"/>
          <w:sz w:val="22"/>
          <w:szCs w:val="22"/>
          <w:u w:val="single"/>
        </w:rPr>
        <w:t>i condi</w:t>
      </w:r>
      <w:r w:rsidR="0035096F" w:rsidRPr="00DD4AE3">
        <w:rPr>
          <w:b/>
          <w:bCs/>
          <w:color w:val="000000"/>
          <w:sz w:val="22"/>
          <w:szCs w:val="22"/>
          <w:u w:val="single"/>
        </w:rPr>
        <w:t>ț</w:t>
      </w:r>
      <w:r w:rsidRPr="00DD4AE3">
        <w:rPr>
          <w:b/>
          <w:bCs/>
          <w:color w:val="000000"/>
          <w:sz w:val="22"/>
          <w:szCs w:val="22"/>
          <w:u w:val="single"/>
        </w:rPr>
        <w:t>ii specifice</w:t>
      </w:r>
      <w:r w:rsidRPr="00DD4AE3">
        <w:rPr>
          <w:bCs/>
          <w:color w:val="000000"/>
          <w:sz w:val="22"/>
          <w:szCs w:val="22"/>
          <w:u w:val="single"/>
        </w:rPr>
        <w:t>:</w:t>
      </w:r>
    </w:p>
    <w:p w:rsidR="00DD4AE3" w:rsidRPr="00DD4AE3" w:rsidRDefault="00DD4AE3" w:rsidP="00DD4AE3">
      <w:pPr>
        <w:pStyle w:val="ListParagraph"/>
        <w:jc w:val="both"/>
        <w:rPr>
          <w:bCs/>
          <w:color w:val="000000"/>
          <w:sz w:val="22"/>
          <w:szCs w:val="22"/>
          <w:u w:val="single"/>
        </w:rPr>
      </w:pPr>
    </w:p>
    <w:p w:rsidR="005B08BF" w:rsidRPr="00DD4AE3" w:rsidRDefault="005B08BF" w:rsidP="00DD4AE3">
      <w:pPr>
        <w:pStyle w:val="ListParagraph"/>
        <w:numPr>
          <w:ilvl w:val="0"/>
          <w:numId w:val="23"/>
        </w:numPr>
        <w:jc w:val="both"/>
        <w:rPr>
          <w:b/>
          <w:bCs/>
          <w:color w:val="000000"/>
          <w:sz w:val="22"/>
          <w:szCs w:val="22"/>
        </w:rPr>
      </w:pPr>
      <w:r w:rsidRPr="00DD4AE3">
        <w:rPr>
          <w:b/>
          <w:bCs/>
          <w:color w:val="000000"/>
          <w:sz w:val="22"/>
          <w:szCs w:val="22"/>
        </w:rPr>
        <w:t>Condi</w:t>
      </w:r>
      <w:r w:rsidR="0035096F" w:rsidRPr="00DD4AE3">
        <w:rPr>
          <w:b/>
          <w:bCs/>
          <w:color w:val="000000"/>
          <w:sz w:val="22"/>
          <w:szCs w:val="22"/>
        </w:rPr>
        <w:t>ț</w:t>
      </w:r>
      <w:r w:rsidRPr="00DD4AE3">
        <w:rPr>
          <w:b/>
          <w:bCs/>
          <w:color w:val="000000"/>
          <w:sz w:val="22"/>
          <w:szCs w:val="22"/>
        </w:rPr>
        <w:t>ii generale:</w:t>
      </w:r>
    </w:p>
    <w:p w:rsidR="00DD4AE3" w:rsidRPr="00DD4AE3" w:rsidRDefault="00DD4AE3" w:rsidP="00DD4AE3">
      <w:pPr>
        <w:pStyle w:val="ListParagraph"/>
        <w:jc w:val="both"/>
        <w:rPr>
          <w:b/>
          <w:bCs/>
          <w:color w:val="000000"/>
          <w:sz w:val="22"/>
          <w:szCs w:val="22"/>
        </w:rPr>
      </w:pP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cetățenia română, cetățenie a altor state membre ale Uniunii Europene sau a statelor aparținând Spațiului Economic European și domiciliul în România;</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cunoaște limba română, scris și vorbit;</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vârsta minimă reglementată de prevederile legale;</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capacitate deplină de exercițiu;</w:t>
      </w:r>
    </w:p>
    <w:p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are o stare de sănătate corespunzătoare postului pentru care candidează, atestată pe baza declaratiei pe propria raspundere;</w:t>
      </w:r>
    </w:p>
    <w:p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29B7" w:rsidRPr="007C2273" w:rsidRDefault="00A929B7" w:rsidP="007C2273">
      <w:pPr>
        <w:pStyle w:val="ListParagraph"/>
        <w:ind w:left="426"/>
        <w:contextualSpacing/>
        <w:jc w:val="both"/>
        <w:rPr>
          <w:sz w:val="22"/>
          <w:szCs w:val="22"/>
        </w:rPr>
      </w:pPr>
    </w:p>
    <w:p w:rsidR="005B08BF" w:rsidRPr="00DD4AE3" w:rsidRDefault="005B08BF" w:rsidP="00DD4AE3">
      <w:pPr>
        <w:pStyle w:val="ListParagraph"/>
        <w:numPr>
          <w:ilvl w:val="0"/>
          <w:numId w:val="23"/>
        </w:numPr>
        <w:jc w:val="both"/>
        <w:rPr>
          <w:b/>
          <w:bCs/>
          <w:color w:val="000000"/>
          <w:sz w:val="22"/>
          <w:szCs w:val="22"/>
        </w:rPr>
      </w:pPr>
      <w:r w:rsidRPr="00DD4AE3">
        <w:rPr>
          <w:b/>
          <w:bCs/>
          <w:color w:val="000000"/>
          <w:sz w:val="22"/>
          <w:szCs w:val="22"/>
        </w:rPr>
        <w:t>Condi</w:t>
      </w:r>
      <w:r w:rsidR="0035096F" w:rsidRPr="00DD4AE3">
        <w:rPr>
          <w:b/>
          <w:bCs/>
          <w:color w:val="000000"/>
          <w:sz w:val="22"/>
          <w:szCs w:val="22"/>
        </w:rPr>
        <w:t>ț</w:t>
      </w:r>
      <w:r w:rsidRPr="00DD4AE3">
        <w:rPr>
          <w:b/>
          <w:bCs/>
          <w:color w:val="000000"/>
          <w:sz w:val="22"/>
          <w:szCs w:val="22"/>
        </w:rPr>
        <w:t>ii specifice:</w:t>
      </w:r>
    </w:p>
    <w:p w:rsidR="00DD4AE3" w:rsidRPr="00DD4AE3" w:rsidRDefault="00DD4AE3" w:rsidP="00DD4AE3">
      <w:pPr>
        <w:pStyle w:val="ListParagraph"/>
        <w:jc w:val="both"/>
        <w:rPr>
          <w:b/>
          <w:bCs/>
          <w:color w:val="000000"/>
          <w:sz w:val="22"/>
          <w:szCs w:val="22"/>
        </w:rPr>
      </w:pPr>
    </w:p>
    <w:p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nivelul studiilor:</w:t>
      </w:r>
      <w:r w:rsidR="00BD0EED" w:rsidRPr="007C2273">
        <w:rPr>
          <w:b/>
          <w:sz w:val="22"/>
          <w:szCs w:val="22"/>
          <w:lang w:eastAsia="ro-RO"/>
        </w:rPr>
        <w:t xml:space="preserve"> </w:t>
      </w:r>
      <w:r w:rsidR="005107A4">
        <w:rPr>
          <w:sz w:val="22"/>
          <w:szCs w:val="22"/>
          <w:lang w:eastAsia="ro-RO"/>
        </w:rPr>
        <w:t>doctorale</w:t>
      </w:r>
    </w:p>
    <w:p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domeniul studiilor:</w:t>
      </w:r>
      <w:r w:rsidR="00BD0EED" w:rsidRPr="007C2273">
        <w:rPr>
          <w:sz w:val="22"/>
          <w:szCs w:val="22"/>
          <w:lang w:eastAsia="ro-RO"/>
        </w:rPr>
        <w:t xml:space="preserve"> </w:t>
      </w:r>
      <w:r w:rsidR="005107A4" w:rsidRPr="005107A4">
        <w:rPr>
          <w:sz w:val="22"/>
          <w:szCs w:val="22"/>
          <w:lang w:eastAsia="ro-RO"/>
        </w:rPr>
        <w:t>Științe economice</w:t>
      </w:r>
    </w:p>
    <w:p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b/>
          <w:sz w:val="22"/>
          <w:szCs w:val="22"/>
          <w:lang w:eastAsia="ro-RO"/>
        </w:rPr>
        <w:t>vechime</w:t>
      </w:r>
      <w:r w:rsidRPr="007C2273">
        <w:rPr>
          <w:sz w:val="22"/>
          <w:szCs w:val="22"/>
          <w:lang w:eastAsia="ro-RO"/>
        </w:rPr>
        <w:t xml:space="preserve">: </w:t>
      </w:r>
      <w:r w:rsidR="005107A4">
        <w:rPr>
          <w:sz w:val="22"/>
          <w:szCs w:val="22"/>
          <w:lang w:eastAsia="ro-RO"/>
        </w:rPr>
        <w:t>-</w:t>
      </w:r>
    </w:p>
    <w:p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sz w:val="22"/>
          <w:szCs w:val="22"/>
          <w:lang w:eastAsia="ro-RO"/>
        </w:rPr>
        <w:t>alte condi</w:t>
      </w:r>
      <w:r w:rsidR="0035096F" w:rsidRPr="007C2273">
        <w:rPr>
          <w:sz w:val="22"/>
          <w:szCs w:val="22"/>
          <w:lang w:eastAsia="ro-RO"/>
        </w:rPr>
        <w:t>ț</w:t>
      </w:r>
      <w:r w:rsidRPr="007C2273">
        <w:rPr>
          <w:sz w:val="22"/>
          <w:szCs w:val="22"/>
          <w:lang w:eastAsia="ro-RO"/>
        </w:rPr>
        <w:t xml:space="preserve">ii specifice </w:t>
      </w:r>
    </w:p>
    <w:p w:rsidR="007C2273" w:rsidRDefault="00BD0EED" w:rsidP="007C2273">
      <w:pPr>
        <w:jc w:val="both"/>
        <w:rPr>
          <w:sz w:val="22"/>
          <w:szCs w:val="22"/>
        </w:rPr>
      </w:pPr>
      <w:r w:rsidRPr="007C2273">
        <w:rPr>
          <w:sz w:val="22"/>
          <w:szCs w:val="22"/>
        </w:rPr>
        <w:t xml:space="preserve">Experiență de minim </w:t>
      </w:r>
      <w:r w:rsidR="007C2273" w:rsidRPr="007C2273">
        <w:rPr>
          <w:sz w:val="22"/>
          <w:szCs w:val="22"/>
        </w:rPr>
        <w:t>5</w:t>
      </w:r>
      <w:r w:rsidRPr="007C2273">
        <w:rPr>
          <w:sz w:val="22"/>
          <w:szCs w:val="22"/>
        </w:rPr>
        <w:t xml:space="preserve"> ani în gestionarea instrumentelor electronice de comunicare (site, rețele de comunicare)</w:t>
      </w:r>
      <w:r w:rsidR="007C2273">
        <w:rPr>
          <w:sz w:val="22"/>
          <w:szCs w:val="22"/>
        </w:rPr>
        <w:t xml:space="preserve">. </w:t>
      </w:r>
    </w:p>
    <w:p w:rsidR="00BD0EED" w:rsidRPr="007C2273" w:rsidRDefault="00BD0EED" w:rsidP="007C2273">
      <w:pPr>
        <w:jc w:val="both"/>
        <w:rPr>
          <w:sz w:val="22"/>
          <w:szCs w:val="22"/>
        </w:rPr>
      </w:pPr>
      <w:r w:rsidRPr="007C2273">
        <w:rPr>
          <w:sz w:val="22"/>
          <w:szCs w:val="22"/>
        </w:rPr>
        <w:t xml:space="preserve">Experiență de minim </w:t>
      </w:r>
      <w:r w:rsidR="007C2273" w:rsidRPr="007C2273">
        <w:rPr>
          <w:sz w:val="22"/>
          <w:szCs w:val="22"/>
        </w:rPr>
        <w:t>5</w:t>
      </w:r>
      <w:r w:rsidRPr="007C2273">
        <w:rPr>
          <w:sz w:val="22"/>
          <w:szCs w:val="22"/>
        </w:rPr>
        <w:t xml:space="preserve"> ani în gestionarea relațiilor cu studenții</w:t>
      </w:r>
    </w:p>
    <w:p w:rsidR="00A929B7" w:rsidRPr="007C2273" w:rsidRDefault="00A929B7" w:rsidP="007C2273">
      <w:pPr>
        <w:pStyle w:val="ListParagraph"/>
        <w:ind w:left="0"/>
        <w:contextualSpacing/>
        <w:jc w:val="both"/>
        <w:rPr>
          <w:b/>
          <w:sz w:val="22"/>
          <w:szCs w:val="22"/>
          <w:lang w:eastAsia="ro-RO"/>
        </w:rPr>
      </w:pPr>
    </w:p>
    <w:p w:rsidR="005B08BF" w:rsidRDefault="005B08BF" w:rsidP="00DD4AE3">
      <w:pPr>
        <w:pStyle w:val="ListParagraph"/>
        <w:numPr>
          <w:ilvl w:val="0"/>
          <w:numId w:val="23"/>
        </w:numPr>
        <w:contextualSpacing/>
        <w:jc w:val="both"/>
        <w:rPr>
          <w:b/>
          <w:sz w:val="22"/>
          <w:szCs w:val="22"/>
          <w:lang w:eastAsia="ro-RO"/>
        </w:rPr>
      </w:pPr>
      <w:r w:rsidRPr="007C2273">
        <w:rPr>
          <w:b/>
          <w:sz w:val="22"/>
          <w:szCs w:val="22"/>
          <w:lang w:eastAsia="ro-RO"/>
        </w:rPr>
        <w:t>Atribu</w:t>
      </w:r>
      <w:r w:rsidR="0035096F" w:rsidRPr="007C2273">
        <w:rPr>
          <w:b/>
          <w:sz w:val="22"/>
          <w:szCs w:val="22"/>
          <w:lang w:eastAsia="ro-RO"/>
        </w:rPr>
        <w:t>ț</w:t>
      </w:r>
      <w:r w:rsidRPr="007C2273">
        <w:rPr>
          <w:b/>
          <w:sz w:val="22"/>
          <w:szCs w:val="22"/>
          <w:lang w:eastAsia="ro-RO"/>
        </w:rPr>
        <w:t>ii post:</w:t>
      </w:r>
    </w:p>
    <w:p w:rsidR="00DD4AE3" w:rsidRPr="007C2273" w:rsidRDefault="00DD4AE3" w:rsidP="00DD4AE3">
      <w:pPr>
        <w:pStyle w:val="ListParagraph"/>
        <w:contextualSpacing/>
        <w:jc w:val="both"/>
        <w:rPr>
          <w:b/>
          <w:sz w:val="22"/>
          <w:szCs w:val="22"/>
          <w:lang w:eastAsia="ro-RO"/>
        </w:rPr>
      </w:pPr>
    </w:p>
    <w:p w:rsidR="005107A4" w:rsidRPr="005107A4" w:rsidRDefault="005107A4" w:rsidP="005107A4">
      <w:pPr>
        <w:rPr>
          <w:sz w:val="22"/>
          <w:szCs w:val="22"/>
        </w:rPr>
      </w:pPr>
      <w:r w:rsidRPr="005107A4">
        <w:rPr>
          <w:sz w:val="22"/>
          <w:szCs w:val="22"/>
        </w:rPr>
        <w:t>a) participă la activitățile specifice postului și la realizarea rezultatelor proiectului;</w:t>
      </w:r>
    </w:p>
    <w:p w:rsidR="005107A4" w:rsidRPr="005107A4" w:rsidRDefault="005107A4" w:rsidP="005107A4">
      <w:pPr>
        <w:rPr>
          <w:sz w:val="22"/>
          <w:szCs w:val="22"/>
        </w:rPr>
      </w:pPr>
      <w:r w:rsidRPr="005107A4">
        <w:rPr>
          <w:sz w:val="22"/>
          <w:szCs w:val="22"/>
        </w:rPr>
        <w:t>b) consiliază studenți și absolvenților ASE care au nevoie de activ</w:t>
      </w:r>
      <w:r>
        <w:rPr>
          <w:sz w:val="22"/>
          <w:szCs w:val="22"/>
        </w:rPr>
        <w:t xml:space="preserve">ități de mentorat, de testare a unei idei de </w:t>
      </w:r>
      <w:r w:rsidRPr="005107A4">
        <w:rPr>
          <w:sz w:val="22"/>
          <w:szCs w:val="22"/>
        </w:rPr>
        <w:t>afaceri și de feedback pentru activitățile pe care le desfășoară;</w:t>
      </w:r>
    </w:p>
    <w:p w:rsidR="005107A4" w:rsidRPr="005107A4" w:rsidRDefault="005107A4" w:rsidP="005107A4">
      <w:pPr>
        <w:rPr>
          <w:sz w:val="22"/>
          <w:szCs w:val="22"/>
        </w:rPr>
      </w:pPr>
      <w:r w:rsidRPr="005107A4">
        <w:rPr>
          <w:sz w:val="22"/>
          <w:szCs w:val="22"/>
        </w:rPr>
        <w:t>c) contribuie la dezvoltarea comunității AntreprenorASE cu mentori;</w:t>
      </w:r>
    </w:p>
    <w:p w:rsidR="005107A4" w:rsidRPr="005107A4" w:rsidRDefault="005107A4" w:rsidP="005107A4">
      <w:pPr>
        <w:rPr>
          <w:sz w:val="22"/>
          <w:szCs w:val="22"/>
        </w:rPr>
      </w:pPr>
      <w:r w:rsidRPr="005107A4">
        <w:rPr>
          <w:sz w:val="22"/>
          <w:szCs w:val="22"/>
        </w:rPr>
        <w:lastRenderedPageBreak/>
        <w:t>d) organizează activități de mentorat pentru studenții ASE interesați de antreprenoriat;</w:t>
      </w:r>
    </w:p>
    <w:p w:rsidR="005107A4" w:rsidRPr="005107A4" w:rsidRDefault="005107A4" w:rsidP="005107A4">
      <w:pPr>
        <w:rPr>
          <w:sz w:val="22"/>
          <w:szCs w:val="22"/>
        </w:rPr>
      </w:pPr>
      <w:r w:rsidRPr="005107A4">
        <w:rPr>
          <w:sz w:val="22"/>
          <w:szCs w:val="22"/>
        </w:rPr>
        <w:t xml:space="preserve">e) oferă servicii de consultanță pentru studenții antreprenori care au deja o afacere </w:t>
      </w:r>
      <w:r w:rsidRPr="00DD4AE3">
        <w:rPr>
          <w:bCs/>
          <w:color w:val="000000"/>
          <w:sz w:val="22"/>
          <w:szCs w:val="22"/>
          <w:u w:val="single"/>
        </w:rPr>
        <w:t>în</w:t>
      </w:r>
      <w:r>
        <w:rPr>
          <w:bCs/>
          <w:color w:val="000000"/>
          <w:sz w:val="22"/>
          <w:szCs w:val="22"/>
          <w:u w:val="single"/>
        </w:rPr>
        <w:t xml:space="preserve"> </w:t>
      </w:r>
      <w:r w:rsidRPr="005107A4">
        <w:rPr>
          <w:sz w:val="22"/>
          <w:szCs w:val="22"/>
        </w:rPr>
        <w:t>vederea</w:t>
      </w:r>
      <w:r>
        <w:rPr>
          <w:sz w:val="22"/>
          <w:szCs w:val="22"/>
        </w:rPr>
        <w:t xml:space="preserve"> </w:t>
      </w:r>
      <w:r w:rsidRPr="007C2273">
        <w:rPr>
          <w:sz w:val="22"/>
          <w:szCs w:val="22"/>
          <w:lang w:val="ro-RO"/>
        </w:rPr>
        <w:t>î</w:t>
      </w:r>
      <w:r w:rsidRPr="005107A4">
        <w:rPr>
          <w:sz w:val="22"/>
          <w:szCs w:val="22"/>
        </w:rPr>
        <w:t xml:space="preserve">mbunătățirii rezultatelor </w:t>
      </w:r>
      <w:r w:rsidRPr="007C2273">
        <w:rPr>
          <w:sz w:val="22"/>
          <w:szCs w:val="22"/>
          <w:lang w:val="ro-RO"/>
        </w:rPr>
        <w:t>î</w:t>
      </w:r>
      <w:r w:rsidRPr="005107A4">
        <w:rPr>
          <w:sz w:val="22"/>
          <w:szCs w:val="22"/>
        </w:rPr>
        <w:t>nregistrate;</w:t>
      </w:r>
    </w:p>
    <w:p w:rsidR="005107A4" w:rsidRPr="005107A4" w:rsidRDefault="005107A4" w:rsidP="005107A4">
      <w:pPr>
        <w:rPr>
          <w:sz w:val="22"/>
          <w:szCs w:val="22"/>
        </w:rPr>
      </w:pPr>
      <w:r w:rsidRPr="005107A4">
        <w:rPr>
          <w:sz w:val="22"/>
          <w:szCs w:val="22"/>
        </w:rPr>
        <w:t>f) realizează materiale suport aferente activităților de consiliere și mentorat;</w:t>
      </w:r>
    </w:p>
    <w:p w:rsidR="005107A4" w:rsidRPr="005107A4" w:rsidRDefault="005107A4" w:rsidP="005107A4">
      <w:pPr>
        <w:rPr>
          <w:sz w:val="22"/>
          <w:szCs w:val="22"/>
        </w:rPr>
      </w:pPr>
      <w:r w:rsidRPr="005107A4">
        <w:rPr>
          <w:sz w:val="22"/>
          <w:szCs w:val="22"/>
        </w:rPr>
        <w:t>g) se documentează şi realizează analize cu privire la activitatea de mentorat;</w:t>
      </w:r>
    </w:p>
    <w:p w:rsidR="005107A4" w:rsidRPr="005107A4" w:rsidRDefault="005107A4" w:rsidP="005107A4">
      <w:pPr>
        <w:rPr>
          <w:sz w:val="22"/>
          <w:szCs w:val="22"/>
        </w:rPr>
      </w:pPr>
      <w:r w:rsidRPr="005107A4">
        <w:rPr>
          <w:sz w:val="22"/>
          <w:szCs w:val="22"/>
        </w:rPr>
        <w:t>h) participă la organizarea concursului de idei de afaceri, a Boo</w:t>
      </w:r>
      <w:r>
        <w:rPr>
          <w:sz w:val="22"/>
          <w:szCs w:val="22"/>
        </w:rPr>
        <w:t xml:space="preserve">tcamp-ului și a altor tabere de </w:t>
      </w:r>
      <w:r w:rsidRPr="005107A4">
        <w:rPr>
          <w:sz w:val="22"/>
          <w:szCs w:val="22"/>
        </w:rPr>
        <w:t>antreprenoriat;</w:t>
      </w:r>
    </w:p>
    <w:p w:rsidR="005107A4" w:rsidRPr="005107A4" w:rsidRDefault="005107A4" w:rsidP="005107A4">
      <w:pPr>
        <w:rPr>
          <w:sz w:val="22"/>
          <w:szCs w:val="22"/>
        </w:rPr>
      </w:pPr>
      <w:r w:rsidRPr="005107A4">
        <w:rPr>
          <w:sz w:val="22"/>
          <w:szCs w:val="22"/>
        </w:rPr>
        <w:t>i) participă la realizarea de cercetări privind interesul studenților ASE pentru antreprenoriat și</w:t>
      </w:r>
      <w:r>
        <w:rPr>
          <w:sz w:val="22"/>
          <w:szCs w:val="22"/>
        </w:rPr>
        <w:t xml:space="preserve"> </w:t>
      </w:r>
      <w:r w:rsidRPr="005107A4">
        <w:rPr>
          <w:sz w:val="22"/>
          <w:szCs w:val="22"/>
        </w:rPr>
        <w:t xml:space="preserve">experiența </w:t>
      </w:r>
      <w:r w:rsidRPr="005107A4">
        <w:rPr>
          <w:bCs/>
          <w:color w:val="000000"/>
          <w:sz w:val="22"/>
          <w:szCs w:val="22"/>
        </w:rPr>
        <w:t>în</w:t>
      </w:r>
      <w:r w:rsidRPr="005107A4">
        <w:rPr>
          <w:sz w:val="22"/>
          <w:szCs w:val="22"/>
        </w:rPr>
        <w:t xml:space="preserve"> </w:t>
      </w:r>
      <w:r>
        <w:rPr>
          <w:sz w:val="22"/>
          <w:szCs w:val="22"/>
        </w:rPr>
        <w:t xml:space="preserve"> </w:t>
      </w:r>
      <w:r w:rsidRPr="005107A4">
        <w:rPr>
          <w:sz w:val="22"/>
          <w:szCs w:val="22"/>
        </w:rPr>
        <w:t>acest domeniu;</w:t>
      </w:r>
    </w:p>
    <w:p w:rsidR="005107A4" w:rsidRPr="005107A4" w:rsidRDefault="005107A4" w:rsidP="005107A4">
      <w:pPr>
        <w:rPr>
          <w:sz w:val="22"/>
          <w:szCs w:val="22"/>
        </w:rPr>
      </w:pPr>
      <w:r w:rsidRPr="005107A4">
        <w:rPr>
          <w:sz w:val="22"/>
          <w:szCs w:val="22"/>
        </w:rPr>
        <w:t xml:space="preserve">j) menține contactul cu membrii echipei de proiect din ASE implicați </w:t>
      </w:r>
      <w:r w:rsidRPr="005107A4">
        <w:rPr>
          <w:bCs/>
          <w:color w:val="000000"/>
          <w:sz w:val="22"/>
          <w:szCs w:val="22"/>
        </w:rPr>
        <w:t>în</w:t>
      </w:r>
      <w:r w:rsidRPr="005107A4">
        <w:rPr>
          <w:sz w:val="22"/>
          <w:szCs w:val="22"/>
        </w:rPr>
        <w:t xml:space="preserve"> derularea proiectului;</w:t>
      </w:r>
    </w:p>
    <w:p w:rsidR="005107A4" w:rsidRPr="005107A4" w:rsidRDefault="005107A4" w:rsidP="005107A4">
      <w:pPr>
        <w:rPr>
          <w:sz w:val="22"/>
          <w:szCs w:val="22"/>
        </w:rPr>
      </w:pPr>
      <w:r w:rsidRPr="005107A4">
        <w:rPr>
          <w:sz w:val="22"/>
          <w:szCs w:val="22"/>
        </w:rPr>
        <w:t>k) participă la şedinţele organizatorice cu membrii echipei de proiect;</w:t>
      </w:r>
    </w:p>
    <w:p w:rsidR="005107A4" w:rsidRPr="005107A4" w:rsidRDefault="005107A4" w:rsidP="005107A4">
      <w:pPr>
        <w:rPr>
          <w:sz w:val="22"/>
          <w:szCs w:val="22"/>
        </w:rPr>
      </w:pPr>
      <w:r w:rsidRPr="005107A4">
        <w:rPr>
          <w:sz w:val="22"/>
          <w:szCs w:val="22"/>
        </w:rPr>
        <w:t>l) contribuie la publicarea unor articole științifice;</w:t>
      </w:r>
    </w:p>
    <w:p w:rsidR="005107A4" w:rsidRPr="005107A4" w:rsidRDefault="005107A4" w:rsidP="005107A4">
      <w:pPr>
        <w:rPr>
          <w:sz w:val="22"/>
          <w:szCs w:val="22"/>
        </w:rPr>
      </w:pPr>
      <w:r w:rsidRPr="005107A4">
        <w:rPr>
          <w:sz w:val="22"/>
          <w:szCs w:val="22"/>
        </w:rPr>
        <w:t>m) promovează εn mod constant și activ obiectivele și activitățile proiectului;</w:t>
      </w:r>
    </w:p>
    <w:p w:rsidR="005107A4" w:rsidRPr="005107A4" w:rsidRDefault="005107A4" w:rsidP="005107A4">
      <w:pPr>
        <w:rPr>
          <w:sz w:val="22"/>
          <w:szCs w:val="22"/>
        </w:rPr>
      </w:pPr>
      <w:r w:rsidRPr="005107A4">
        <w:rPr>
          <w:sz w:val="22"/>
          <w:szCs w:val="22"/>
        </w:rPr>
        <w:t xml:space="preserve">n) </w:t>
      </w:r>
      <w:r w:rsidRPr="005107A4">
        <w:rPr>
          <w:bCs/>
          <w:color w:val="000000"/>
          <w:sz w:val="22"/>
          <w:szCs w:val="22"/>
        </w:rPr>
        <w:t>în</w:t>
      </w:r>
      <w:r w:rsidRPr="005107A4">
        <w:rPr>
          <w:sz w:val="22"/>
          <w:szCs w:val="22"/>
        </w:rPr>
        <w:t>tocmește lunar raportul de activitate;</w:t>
      </w:r>
    </w:p>
    <w:p w:rsidR="005B08BF" w:rsidRPr="005107A4" w:rsidRDefault="005107A4" w:rsidP="005107A4">
      <w:pPr>
        <w:rPr>
          <w:sz w:val="22"/>
          <w:szCs w:val="22"/>
        </w:rPr>
      </w:pPr>
      <w:r w:rsidRPr="005107A4">
        <w:rPr>
          <w:sz w:val="22"/>
          <w:szCs w:val="22"/>
        </w:rPr>
        <w:t>o) alte sarcini, stabilite de catre directorul proiectului și de conducerea Academiei de Studii</w:t>
      </w:r>
      <w:r>
        <w:rPr>
          <w:sz w:val="22"/>
          <w:szCs w:val="22"/>
        </w:rPr>
        <w:t xml:space="preserve"> </w:t>
      </w:r>
      <w:r w:rsidRPr="005107A4">
        <w:rPr>
          <w:sz w:val="22"/>
          <w:szCs w:val="22"/>
        </w:rPr>
        <w:t>Economice din București, necesare pentru implementarea corespunzătoare a proiectului.</w:t>
      </w:r>
    </w:p>
    <w:p w:rsidR="005107A4" w:rsidRPr="005107A4" w:rsidRDefault="005107A4" w:rsidP="005107A4">
      <w:pPr>
        <w:rPr>
          <w:sz w:val="22"/>
          <w:szCs w:val="22"/>
        </w:rPr>
      </w:pPr>
    </w:p>
    <w:p w:rsidR="005B08BF" w:rsidRDefault="005B08BF" w:rsidP="007C2273">
      <w:pPr>
        <w:jc w:val="both"/>
        <w:rPr>
          <w:b/>
          <w:sz w:val="22"/>
          <w:szCs w:val="22"/>
          <w:u w:val="single"/>
          <w:lang w:val="ro-RO" w:eastAsia="ro-RO"/>
        </w:rPr>
      </w:pPr>
      <w:r w:rsidRPr="007C2273">
        <w:rPr>
          <w:b/>
          <w:sz w:val="22"/>
          <w:szCs w:val="22"/>
          <w:lang w:val="ro-RO" w:eastAsia="ro-RO"/>
        </w:rPr>
        <w:t>B.</w:t>
      </w:r>
      <w:r w:rsidRPr="007C2273">
        <w:rPr>
          <w:b/>
          <w:sz w:val="22"/>
          <w:szCs w:val="22"/>
          <w:u w:val="single"/>
          <w:lang w:val="ro-RO" w:eastAsia="ro-RO"/>
        </w:rPr>
        <w:t>Concursul va consta în:</w:t>
      </w:r>
    </w:p>
    <w:p w:rsidR="00DD4AE3" w:rsidRPr="007C2273" w:rsidRDefault="00DD4AE3" w:rsidP="007C2273">
      <w:pPr>
        <w:jc w:val="both"/>
        <w:rPr>
          <w:b/>
          <w:sz w:val="22"/>
          <w:szCs w:val="22"/>
          <w:u w:val="single"/>
          <w:lang w:val="ro-RO" w:eastAsia="ro-RO"/>
        </w:rPr>
      </w:pPr>
    </w:p>
    <w:p w:rsidR="001B7E84" w:rsidRPr="007C2273" w:rsidRDefault="001B7E84" w:rsidP="007C2273">
      <w:pPr>
        <w:pStyle w:val="ListParagraph"/>
        <w:numPr>
          <w:ilvl w:val="0"/>
          <w:numId w:val="1"/>
        </w:numPr>
        <w:ind w:left="426" w:hanging="426"/>
        <w:contextualSpacing/>
        <w:jc w:val="both"/>
        <w:rPr>
          <w:sz w:val="22"/>
          <w:szCs w:val="22"/>
          <w:lang w:eastAsia="ro-RO"/>
        </w:rPr>
      </w:pPr>
      <w:r w:rsidRPr="007C2273">
        <w:rPr>
          <w:b/>
          <w:sz w:val="22"/>
          <w:szCs w:val="22"/>
          <w:lang w:eastAsia="ro-RO"/>
        </w:rPr>
        <w:t>Evaluarea dosarelor de selecție</w:t>
      </w:r>
      <w:r w:rsidR="004D7705" w:rsidRPr="007C2273">
        <w:rPr>
          <w:b/>
          <w:sz w:val="22"/>
          <w:szCs w:val="22"/>
          <w:lang w:eastAsia="ro-RO"/>
        </w:rPr>
        <w:t>;</w:t>
      </w:r>
    </w:p>
    <w:p w:rsidR="001B7E84" w:rsidRPr="007C2273" w:rsidRDefault="001B7E84" w:rsidP="007C2273">
      <w:pPr>
        <w:pStyle w:val="ListParagraph"/>
        <w:numPr>
          <w:ilvl w:val="0"/>
          <w:numId w:val="1"/>
        </w:numPr>
        <w:ind w:left="426" w:hanging="426"/>
        <w:contextualSpacing/>
        <w:jc w:val="both"/>
        <w:rPr>
          <w:sz w:val="22"/>
          <w:szCs w:val="22"/>
        </w:rPr>
      </w:pPr>
      <w:r w:rsidRPr="007C2273">
        <w:rPr>
          <w:b/>
          <w:sz w:val="22"/>
          <w:szCs w:val="22"/>
        </w:rPr>
        <w:t>Interviu</w:t>
      </w:r>
      <w:r w:rsidR="004D7705" w:rsidRPr="007C2273">
        <w:rPr>
          <w:sz w:val="22"/>
          <w:szCs w:val="22"/>
        </w:rPr>
        <w:t>.</w:t>
      </w:r>
    </w:p>
    <w:p w:rsidR="001B7E84" w:rsidRPr="007C2273" w:rsidRDefault="001B7E84" w:rsidP="007C2273">
      <w:pPr>
        <w:jc w:val="both"/>
        <w:rPr>
          <w:sz w:val="22"/>
          <w:szCs w:val="22"/>
          <w:lang w:val="ro-RO"/>
        </w:rPr>
      </w:pPr>
      <w:r w:rsidRPr="007C2273">
        <w:rPr>
          <w:sz w:val="22"/>
          <w:szCs w:val="22"/>
          <w:lang w:val="ro-RO"/>
        </w:rPr>
        <w:t>Probele sunt eliminatorii, punctajul minim obţinut la fiecare probă fiind de 50 de puncte.</w:t>
      </w:r>
    </w:p>
    <w:p w:rsidR="005B08BF" w:rsidRPr="007C2273" w:rsidRDefault="005B08BF" w:rsidP="007C2273">
      <w:pPr>
        <w:jc w:val="both"/>
        <w:rPr>
          <w:sz w:val="22"/>
          <w:szCs w:val="22"/>
          <w:lang w:val="ro-RO"/>
        </w:rPr>
      </w:pPr>
    </w:p>
    <w:p w:rsidR="005B08BF" w:rsidRDefault="005B08BF" w:rsidP="007C2273">
      <w:pPr>
        <w:jc w:val="both"/>
        <w:rPr>
          <w:b/>
          <w:sz w:val="22"/>
          <w:szCs w:val="22"/>
          <w:u w:val="single"/>
          <w:lang w:val="ro-RO"/>
        </w:rPr>
      </w:pPr>
      <w:r w:rsidRPr="007C2273">
        <w:rPr>
          <w:b/>
          <w:sz w:val="22"/>
          <w:szCs w:val="22"/>
          <w:lang w:val="ro-RO"/>
        </w:rPr>
        <w:t>C.</w:t>
      </w:r>
      <w:r w:rsidRPr="007C2273">
        <w:rPr>
          <w:b/>
          <w:sz w:val="22"/>
          <w:szCs w:val="22"/>
          <w:u w:val="single"/>
          <w:lang w:val="ro-RO"/>
        </w:rPr>
        <w:t>Tematica</w:t>
      </w:r>
      <w:r w:rsidR="0035096F" w:rsidRPr="007C2273">
        <w:rPr>
          <w:b/>
          <w:sz w:val="22"/>
          <w:szCs w:val="22"/>
          <w:u w:val="single"/>
          <w:lang w:val="ro-RO"/>
        </w:rPr>
        <w:t>ș</w:t>
      </w:r>
      <w:r w:rsidRPr="007C2273">
        <w:rPr>
          <w:b/>
          <w:sz w:val="22"/>
          <w:szCs w:val="22"/>
          <w:u w:val="single"/>
          <w:lang w:val="ro-RO"/>
        </w:rPr>
        <w:t>i bibliografia</w:t>
      </w:r>
    </w:p>
    <w:p w:rsidR="00DD4AE3" w:rsidRPr="007C2273" w:rsidRDefault="00DD4AE3" w:rsidP="007C2273">
      <w:pPr>
        <w:jc w:val="both"/>
        <w:rPr>
          <w:b/>
          <w:sz w:val="22"/>
          <w:szCs w:val="22"/>
          <w:lang w:val="ro-RO"/>
        </w:rPr>
      </w:pPr>
    </w:p>
    <w:p w:rsidR="005B08BF" w:rsidRPr="007C2273" w:rsidRDefault="005B08BF" w:rsidP="007C2273">
      <w:pPr>
        <w:pStyle w:val="ListParagraph"/>
        <w:numPr>
          <w:ilvl w:val="0"/>
          <w:numId w:val="8"/>
        </w:numPr>
        <w:ind w:left="426" w:hanging="426"/>
        <w:contextualSpacing/>
        <w:jc w:val="both"/>
        <w:rPr>
          <w:sz w:val="22"/>
          <w:szCs w:val="22"/>
          <w:lang w:eastAsia="ro-RO"/>
        </w:rPr>
      </w:pPr>
      <w:r w:rsidRPr="007C2273">
        <w:rPr>
          <w:b/>
          <w:sz w:val="22"/>
          <w:szCs w:val="22"/>
          <w:lang w:eastAsia="ro-RO"/>
        </w:rPr>
        <w:t>Tematica:</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Organizarea si funcţionarea centrelor de consiliere şi orientare în carieră în sistemul de învăţamânt superior din Romania;</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Orientarea școlară a elevilor în vederea alegerii traseului studiilor superiare;</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Serviciile de consiliere și orientare a carierei adresate studenților;</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Oferta educațională a Academiei de Studii Economice din București;</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Activităţile centrului de consiliere şi orientare în carieră;</w:t>
      </w:r>
    </w:p>
    <w:p w:rsidR="005B08BF"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Inserția absolvenților pe piața forței de muncă</w:t>
      </w:r>
      <w:r w:rsidRPr="007C2273">
        <w:rPr>
          <w:color w:val="222222"/>
          <w:sz w:val="22"/>
          <w:szCs w:val="22"/>
        </w:rPr>
        <w:t>.</w:t>
      </w:r>
    </w:p>
    <w:p w:rsidR="00A929B7" w:rsidRPr="007C2273" w:rsidRDefault="00A929B7" w:rsidP="007C2273">
      <w:pPr>
        <w:pStyle w:val="ListParagraph"/>
        <w:spacing w:after="120"/>
        <w:contextualSpacing/>
        <w:jc w:val="both"/>
        <w:rPr>
          <w:sz w:val="22"/>
          <w:szCs w:val="22"/>
          <w:lang w:eastAsia="ro-RO"/>
        </w:rPr>
      </w:pPr>
    </w:p>
    <w:p w:rsidR="005B08BF" w:rsidRPr="00DD4AE3" w:rsidRDefault="005B08BF" w:rsidP="007C2273">
      <w:pPr>
        <w:pStyle w:val="ListParagraph"/>
        <w:numPr>
          <w:ilvl w:val="0"/>
          <w:numId w:val="8"/>
        </w:numPr>
        <w:ind w:left="426" w:hanging="426"/>
        <w:contextualSpacing/>
        <w:jc w:val="both"/>
        <w:rPr>
          <w:sz w:val="22"/>
          <w:szCs w:val="22"/>
          <w:lang w:eastAsia="ro-RO"/>
        </w:rPr>
      </w:pPr>
      <w:r w:rsidRPr="007C2273">
        <w:rPr>
          <w:b/>
          <w:sz w:val="22"/>
          <w:szCs w:val="22"/>
        </w:rPr>
        <w:t>Bibliografia:</w:t>
      </w:r>
    </w:p>
    <w:p w:rsidR="00DD4AE3" w:rsidRPr="007C2273" w:rsidRDefault="00DD4AE3" w:rsidP="00DD4AE3">
      <w:pPr>
        <w:pStyle w:val="ListParagraph"/>
        <w:ind w:left="426"/>
        <w:contextualSpacing/>
        <w:jc w:val="both"/>
        <w:rPr>
          <w:sz w:val="22"/>
          <w:szCs w:val="22"/>
          <w:lang w:eastAsia="ro-RO"/>
        </w:rPr>
      </w:pP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rFonts w:eastAsiaTheme="minorHAnsi"/>
          <w:sz w:val="22"/>
          <w:szCs w:val="22"/>
        </w:rPr>
        <w:t>***, COR – Clasificarea ocupaţiilor din România</w:t>
      </w:r>
    </w:p>
    <w:p w:rsidR="00DD4AE3" w:rsidRPr="00DD4AE3" w:rsidRDefault="00DD4AE3" w:rsidP="00DD4AE3">
      <w:pPr>
        <w:pStyle w:val="ListParagraph"/>
        <w:numPr>
          <w:ilvl w:val="0"/>
          <w:numId w:val="19"/>
        </w:numPr>
        <w:tabs>
          <w:tab w:val="left" w:pos="284"/>
        </w:tabs>
        <w:ind w:left="0" w:firstLine="0"/>
        <w:contextualSpacing/>
        <w:jc w:val="both"/>
        <w:rPr>
          <w:sz w:val="22"/>
          <w:szCs w:val="22"/>
        </w:rPr>
      </w:pPr>
      <w:r>
        <w:rPr>
          <w:sz w:val="22"/>
          <w:szCs w:val="22"/>
        </w:rPr>
        <w:t xml:space="preserve">***, </w:t>
      </w:r>
      <w:r>
        <w:rPr>
          <w:lang w:eastAsia="ro-RO"/>
        </w:rPr>
        <w:t>Legea</w:t>
      </w:r>
      <w:r w:rsidRPr="004713F6">
        <w:rPr>
          <w:lang w:eastAsia="ro-RO"/>
        </w:rPr>
        <w:t xml:space="preserve"> </w:t>
      </w:r>
      <w:r>
        <w:rPr>
          <w:lang w:eastAsia="ro-RO"/>
        </w:rPr>
        <w:t>învățământului superior</w:t>
      </w:r>
      <w:r w:rsidRPr="004713F6">
        <w:rPr>
          <w:lang w:eastAsia="ro-RO"/>
        </w:rPr>
        <w:t xml:space="preserve"> nr. 1</w:t>
      </w:r>
      <w:r>
        <w:rPr>
          <w:lang w:eastAsia="ro-RO"/>
        </w:rPr>
        <w:t>99</w:t>
      </w:r>
      <w:r w:rsidRPr="004713F6">
        <w:rPr>
          <w:lang w:eastAsia="ro-RO"/>
        </w:rPr>
        <w:t xml:space="preserve"> din 20</w:t>
      </w:r>
      <w:r>
        <w:rPr>
          <w:lang w:eastAsia="ro-RO"/>
        </w:rPr>
        <w:t>23, cu modificările și completările ulterioare;</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i/>
          <w:sz w:val="22"/>
          <w:szCs w:val="22"/>
        </w:rPr>
        <w:t>***, Metodologia privind organizarea și funcționarea Centrului de Consiliere și Orientare în Carieră din Academia de Studii Economice din București</w:t>
      </w:r>
      <w:r w:rsidRPr="007C2273">
        <w:rPr>
          <w:sz w:val="22"/>
          <w:szCs w:val="22"/>
        </w:rPr>
        <w:t xml:space="preserve">, aprobată în ședinta Senatului ASE din 27 mai 2015, disponibilă la: </w:t>
      </w:r>
      <w:hyperlink r:id="rId7" w:history="1">
        <w:r w:rsidRPr="007C2273">
          <w:rPr>
            <w:rStyle w:val="Hyperlink"/>
            <w:sz w:val="22"/>
            <w:szCs w:val="22"/>
          </w:rPr>
          <w:t>http://consiliere.ase.ro/metodologie</w:t>
        </w:r>
      </w:hyperlink>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r w:rsidRPr="007C2273">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r w:rsidRPr="007C2273">
        <w:rPr>
          <w:rStyle w:val="type3"/>
          <w:sz w:val="22"/>
          <w:szCs w:val="22"/>
        </w:rPr>
        <w:t>Ordinului</w:t>
      </w:r>
      <w:r w:rsidRPr="007C2273">
        <w:rPr>
          <w:rStyle w:val="nr"/>
          <w:sz w:val="22"/>
          <w:szCs w:val="22"/>
        </w:rPr>
        <w:t>Nr. 650</w:t>
      </w:r>
      <w:r w:rsidRPr="007C2273">
        <w:rPr>
          <w:sz w:val="22"/>
          <w:szCs w:val="22"/>
        </w:rPr>
        <w:t>/</w:t>
      </w:r>
      <w:r w:rsidRPr="007C2273">
        <w:rPr>
          <w:rStyle w:val="year"/>
          <w:sz w:val="22"/>
          <w:szCs w:val="22"/>
        </w:rPr>
        <w:t xml:space="preserve">2014 </w:t>
      </w:r>
      <w:r w:rsidRPr="007C2273">
        <w:rPr>
          <w:bCs/>
          <w:sz w:val="22"/>
          <w:szCs w:val="22"/>
        </w:rPr>
        <w:t>pentru aprobarea Metodologiei-cadru privind organizarea şi funcţionarea centrelor de consiliere şi orientare în carieră în sistemul de învaţământ superior din România;</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hyperlink r:id="rId8" w:history="1">
        <w:r w:rsidRPr="007C2273">
          <w:rPr>
            <w:rStyle w:val="Hyperlink"/>
            <w:sz w:val="22"/>
            <w:szCs w:val="22"/>
          </w:rPr>
          <w:t>www.ase.ro</w:t>
        </w:r>
      </w:hyperlink>
      <w:r w:rsidRPr="007C2273">
        <w:rPr>
          <w:sz w:val="22"/>
          <w:szCs w:val="22"/>
        </w:rPr>
        <w:t xml:space="preserve">, </w:t>
      </w:r>
      <w:hyperlink r:id="rId9" w:history="1">
        <w:r w:rsidRPr="007C2273">
          <w:rPr>
            <w:rStyle w:val="Hyperlink"/>
            <w:sz w:val="22"/>
            <w:szCs w:val="22"/>
          </w:rPr>
          <w:t>www.admitere.ase.ro</w:t>
        </w:r>
      </w:hyperlink>
      <w:r w:rsidRPr="007C2273">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929B7" w:rsidRPr="007C2273" w:rsidRDefault="00A929B7" w:rsidP="007C2273">
      <w:pPr>
        <w:pStyle w:val="ListParagraph"/>
        <w:numPr>
          <w:ilvl w:val="0"/>
          <w:numId w:val="19"/>
        </w:numPr>
        <w:tabs>
          <w:tab w:val="left" w:pos="284"/>
        </w:tabs>
        <w:ind w:left="0" w:firstLine="0"/>
        <w:jc w:val="both"/>
        <w:rPr>
          <w:color w:val="000000" w:themeColor="text1"/>
          <w:sz w:val="22"/>
          <w:szCs w:val="22"/>
        </w:rPr>
      </w:pPr>
      <w:r w:rsidRPr="007C2273">
        <w:rPr>
          <w:bCs/>
          <w:color w:val="000000" w:themeColor="text1"/>
          <w:sz w:val="22"/>
          <w:szCs w:val="22"/>
        </w:rPr>
        <w:t xml:space="preserve">Richiţeanu-Năstase, Ramona, (2019), </w:t>
      </w:r>
      <w:r w:rsidRPr="007C2273">
        <w:rPr>
          <w:rStyle w:val="Emphasis"/>
          <w:bCs/>
          <w:iCs w:val="0"/>
          <w:color w:val="000000" w:themeColor="text1"/>
          <w:sz w:val="22"/>
          <w:szCs w:val="22"/>
          <w:shd w:val="clear" w:color="auto" w:fill="FFFFFF"/>
        </w:rPr>
        <w:t>Consiliere</w:t>
      </w:r>
      <w:r w:rsidRPr="007C2273">
        <w:rPr>
          <w:color w:val="000000" w:themeColor="text1"/>
          <w:sz w:val="22"/>
          <w:szCs w:val="22"/>
          <w:shd w:val="clear" w:color="auto" w:fill="FFFFFF"/>
        </w:rPr>
        <w:t> </w:t>
      </w:r>
      <w:r w:rsidRPr="007C2273">
        <w:rPr>
          <w:i/>
          <w:color w:val="000000" w:themeColor="text1"/>
          <w:sz w:val="22"/>
          <w:szCs w:val="22"/>
          <w:shd w:val="clear" w:color="auto" w:fill="FFFFFF"/>
        </w:rPr>
        <w:t>şi orientare pentru carieră și viață: fundamente teoretice și metodologice</w:t>
      </w:r>
      <w:r w:rsidRPr="007C2273">
        <w:rPr>
          <w:color w:val="000000" w:themeColor="text1"/>
          <w:sz w:val="22"/>
          <w:szCs w:val="22"/>
          <w:shd w:val="clear" w:color="auto" w:fill="FFFFFF"/>
        </w:rPr>
        <w:t xml:space="preserve">, Bucureşti, </w:t>
      </w:r>
      <w:r w:rsidRPr="007C2273">
        <w:rPr>
          <w:rStyle w:val="Emphasis"/>
          <w:bCs/>
          <w:i w:val="0"/>
          <w:iCs w:val="0"/>
          <w:color w:val="000000" w:themeColor="text1"/>
          <w:sz w:val="22"/>
          <w:szCs w:val="22"/>
          <w:shd w:val="clear" w:color="auto" w:fill="FFFFFF"/>
        </w:rPr>
        <w:t>Editura</w:t>
      </w:r>
      <w:r w:rsidRPr="007C2273">
        <w:rPr>
          <w:color w:val="000000" w:themeColor="text1"/>
          <w:sz w:val="22"/>
          <w:szCs w:val="22"/>
          <w:shd w:val="clear" w:color="auto" w:fill="FFFFFF"/>
        </w:rPr>
        <w:t> </w:t>
      </w:r>
      <w:r w:rsidRPr="007C2273">
        <w:rPr>
          <w:rStyle w:val="Emphasis"/>
          <w:bCs/>
          <w:i w:val="0"/>
          <w:iCs w:val="0"/>
          <w:color w:val="000000" w:themeColor="text1"/>
          <w:sz w:val="22"/>
          <w:szCs w:val="22"/>
          <w:shd w:val="clear" w:color="auto" w:fill="FFFFFF"/>
        </w:rPr>
        <w:t>ASE</w:t>
      </w:r>
    </w:p>
    <w:p w:rsidR="00A929B7" w:rsidRPr="007C2273" w:rsidRDefault="00A929B7" w:rsidP="007C2273">
      <w:pPr>
        <w:pStyle w:val="ListParagraph"/>
        <w:numPr>
          <w:ilvl w:val="0"/>
          <w:numId w:val="19"/>
        </w:numPr>
        <w:tabs>
          <w:tab w:val="left" w:pos="284"/>
        </w:tabs>
        <w:ind w:left="0" w:firstLine="0"/>
        <w:jc w:val="both"/>
        <w:rPr>
          <w:sz w:val="22"/>
          <w:szCs w:val="22"/>
        </w:rPr>
      </w:pPr>
      <w:r w:rsidRPr="007C2273">
        <w:rPr>
          <w:sz w:val="22"/>
          <w:szCs w:val="22"/>
        </w:rPr>
        <w:lastRenderedPageBreak/>
        <w:t xml:space="preserve">Staiculescu, C; Lacatus M., 2016, </w:t>
      </w:r>
      <w:r w:rsidRPr="007C2273">
        <w:rPr>
          <w:i/>
          <w:sz w:val="22"/>
          <w:szCs w:val="22"/>
        </w:rPr>
        <w:t>Practici in consilierea in cariera a studentilor - studiu de caz</w:t>
      </w:r>
      <w:r w:rsidRPr="007C2273">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Stăiculescu C., (coord.), (2018),</w:t>
      </w:r>
      <w:r w:rsidRPr="007C2273">
        <w:rPr>
          <w:i/>
          <w:sz w:val="22"/>
          <w:szCs w:val="22"/>
        </w:rPr>
        <w:t xml:space="preserve"> Inserția absolvenților Academiei de Studii Economice din București și piața forței de muncă</w:t>
      </w:r>
      <w:r w:rsidRPr="007C2273">
        <w:rPr>
          <w:sz w:val="22"/>
          <w:szCs w:val="22"/>
        </w:rPr>
        <w:t>”, Editura ASE</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color w:val="000000"/>
          <w:sz w:val="22"/>
          <w:szCs w:val="22"/>
        </w:rPr>
        <w:t>Szilagyi, Ana-Maria Andreea, (2007),</w:t>
      </w:r>
      <w:r w:rsidRPr="007C2273">
        <w:rPr>
          <w:rStyle w:val="apple-converted-space"/>
          <w:color w:val="000000"/>
          <w:sz w:val="22"/>
          <w:szCs w:val="22"/>
        </w:rPr>
        <w:t> </w:t>
      </w:r>
      <w:r w:rsidRPr="007C2273">
        <w:rPr>
          <w:i/>
          <w:iCs/>
          <w:color w:val="000000"/>
          <w:sz w:val="22"/>
          <w:szCs w:val="22"/>
        </w:rPr>
        <w:t>Manualul consultantului în carieră</w:t>
      </w:r>
      <w:r w:rsidRPr="007C2273">
        <w:rPr>
          <w:color w:val="000000"/>
          <w:sz w:val="22"/>
          <w:szCs w:val="22"/>
        </w:rPr>
        <w:t>, Editura Institutul European, Iași</w:t>
      </w:r>
    </w:p>
    <w:p w:rsidR="00A929B7" w:rsidRPr="00DD4AE3" w:rsidRDefault="00A929B7" w:rsidP="007C2273">
      <w:pPr>
        <w:pStyle w:val="ListParagraph"/>
        <w:numPr>
          <w:ilvl w:val="0"/>
          <w:numId w:val="19"/>
        </w:numPr>
        <w:tabs>
          <w:tab w:val="left" w:pos="284"/>
        </w:tabs>
        <w:ind w:left="0" w:firstLine="0"/>
        <w:contextualSpacing/>
        <w:jc w:val="both"/>
        <w:rPr>
          <w:sz w:val="22"/>
          <w:szCs w:val="22"/>
        </w:rPr>
      </w:pPr>
      <w:r w:rsidRPr="007C2273">
        <w:rPr>
          <w:color w:val="000000"/>
          <w:sz w:val="22"/>
          <w:szCs w:val="22"/>
        </w:rPr>
        <w:t>Tomșa, G. (2011)</w:t>
      </w:r>
      <w:r w:rsidRPr="007C2273">
        <w:rPr>
          <w:rStyle w:val="apple-converted-space"/>
          <w:color w:val="000000"/>
          <w:sz w:val="22"/>
          <w:szCs w:val="22"/>
        </w:rPr>
        <w:t> </w:t>
      </w:r>
      <w:r w:rsidRPr="007C2273">
        <w:rPr>
          <w:i/>
          <w:iCs/>
          <w:color w:val="000000"/>
          <w:sz w:val="22"/>
          <w:szCs w:val="22"/>
        </w:rPr>
        <w:t>Abordări generale ale consilierii și consultanței școlare</w:t>
      </w:r>
      <w:r w:rsidRPr="007C2273">
        <w:rPr>
          <w:color w:val="000000"/>
          <w:sz w:val="22"/>
          <w:szCs w:val="22"/>
        </w:rPr>
        <w:t>, Editura Terra, Focșani</w:t>
      </w:r>
    </w:p>
    <w:p w:rsidR="005107A4" w:rsidRDefault="005107A4" w:rsidP="00DD4AE3">
      <w:pPr>
        <w:pStyle w:val="ListParagraph"/>
        <w:tabs>
          <w:tab w:val="left" w:pos="284"/>
        </w:tabs>
        <w:ind w:left="0"/>
        <w:contextualSpacing/>
        <w:jc w:val="both"/>
        <w:rPr>
          <w:sz w:val="22"/>
          <w:szCs w:val="22"/>
        </w:rPr>
      </w:pPr>
    </w:p>
    <w:p w:rsidR="005107A4" w:rsidRPr="007C2273" w:rsidRDefault="005107A4" w:rsidP="00DD4AE3">
      <w:pPr>
        <w:pStyle w:val="ListParagraph"/>
        <w:tabs>
          <w:tab w:val="left" w:pos="284"/>
        </w:tabs>
        <w:ind w:left="0"/>
        <w:contextualSpacing/>
        <w:jc w:val="both"/>
        <w:rPr>
          <w:sz w:val="22"/>
          <w:szCs w:val="22"/>
        </w:rPr>
      </w:pPr>
    </w:p>
    <w:p w:rsidR="005B08BF" w:rsidRDefault="005B08BF" w:rsidP="007C2273">
      <w:pPr>
        <w:jc w:val="both"/>
        <w:rPr>
          <w:sz w:val="22"/>
          <w:szCs w:val="22"/>
          <w:lang w:val="ro-RO"/>
        </w:rPr>
      </w:pPr>
      <w:r w:rsidRPr="007C2273">
        <w:rPr>
          <w:b/>
          <w:sz w:val="22"/>
          <w:szCs w:val="22"/>
          <w:lang w:val="ro-RO"/>
        </w:rPr>
        <w:t>D.</w:t>
      </w:r>
      <w:r w:rsidRPr="007C2273">
        <w:rPr>
          <w:sz w:val="22"/>
          <w:szCs w:val="22"/>
          <w:u w:val="single"/>
          <w:lang w:val="ro-RO"/>
        </w:rPr>
        <w:t>Componen</w:t>
      </w:r>
      <w:r w:rsidR="0035096F" w:rsidRPr="007C2273">
        <w:rPr>
          <w:sz w:val="22"/>
          <w:szCs w:val="22"/>
          <w:u w:val="single"/>
          <w:lang w:val="ro-RO"/>
        </w:rPr>
        <w:t>ț</w:t>
      </w:r>
      <w:r w:rsidRPr="007C2273">
        <w:rPr>
          <w:sz w:val="22"/>
          <w:szCs w:val="22"/>
          <w:u w:val="single"/>
          <w:lang w:val="ro-RO"/>
        </w:rPr>
        <w:t>a dosarului de concurs</w:t>
      </w:r>
      <w:r w:rsidRPr="007C2273">
        <w:rPr>
          <w:sz w:val="22"/>
          <w:szCs w:val="22"/>
          <w:lang w:val="ro-RO"/>
        </w:rPr>
        <w:t>:</w:t>
      </w:r>
    </w:p>
    <w:p w:rsidR="00DD4AE3" w:rsidRPr="007C2273" w:rsidRDefault="00DD4AE3" w:rsidP="007C2273">
      <w:pPr>
        <w:jc w:val="both"/>
        <w:rPr>
          <w:sz w:val="22"/>
          <w:szCs w:val="22"/>
          <w:lang w:val="ro-RO"/>
        </w:rPr>
      </w:pPr>
    </w:p>
    <w:p w:rsidR="0035096F" w:rsidRPr="007C2273" w:rsidRDefault="0035096F" w:rsidP="007C2273">
      <w:pPr>
        <w:pStyle w:val="ListParagraph"/>
        <w:numPr>
          <w:ilvl w:val="0"/>
          <w:numId w:val="4"/>
        </w:numPr>
        <w:autoSpaceDE w:val="0"/>
        <w:autoSpaceDN w:val="0"/>
        <w:adjustRightInd w:val="0"/>
        <w:ind w:left="425" w:hanging="425"/>
        <w:contextualSpacing/>
        <w:jc w:val="both"/>
        <w:rPr>
          <w:bCs/>
          <w:sz w:val="22"/>
          <w:szCs w:val="22"/>
        </w:rPr>
      </w:pPr>
      <w:r w:rsidRPr="007C2273">
        <w:rPr>
          <w:bCs/>
          <w:sz w:val="22"/>
          <w:szCs w:val="22"/>
        </w:rPr>
        <w:t>Opis.</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Cerere de înscriere la concurs adresată Rectorului ASE.</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Copia actului de identitate sau orice alt document care atestă identitatea, potrivit legii, după caz</w:t>
      </w:r>
      <w:r w:rsidRPr="007C2273">
        <w:rPr>
          <w:sz w:val="22"/>
          <w:szCs w:val="22"/>
        </w:rPr>
        <w:t>.</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Cazierul judiciar sau o declarație pe propria răspundere că nu are antecedente penale care să-l facă incompatibil cu funcția pentru care candidează.</w:t>
      </w:r>
    </w:p>
    <w:p w:rsidR="00DD4AE3" w:rsidRPr="001771C6" w:rsidRDefault="00DD4AE3" w:rsidP="00DD4AE3">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Curriculum vitae în format european (</w:t>
      </w:r>
      <w:r w:rsidRPr="007C2273">
        <w:rPr>
          <w:color w:val="0000FF"/>
          <w:sz w:val="22"/>
          <w:szCs w:val="22"/>
        </w:rPr>
        <w:t xml:space="preserve">www.cveuropean.ro/cv- online.html) </w:t>
      </w:r>
      <w:r w:rsidRPr="007C2273">
        <w:rPr>
          <w:sz w:val="22"/>
          <w:szCs w:val="22"/>
        </w:rPr>
        <w:t>– semnat și datat pe fiecare pagină</w:t>
      </w:r>
      <w:r w:rsidRPr="007C2273">
        <w:rPr>
          <w:sz w:val="22"/>
          <w:szCs w:val="22"/>
          <w:lang w:eastAsia="ro-RO"/>
        </w:rPr>
        <w:t>.</w:t>
      </w:r>
    </w:p>
    <w:p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Copie după carnetul de muncă, sau, după caz, adeverințele care atestă vechimea în muncă, în meserie și / sau în specialitatea studiilor.</w:t>
      </w:r>
    </w:p>
    <w:p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Alte documente relevante pentru desfășurarea concursului.</w:t>
      </w:r>
    </w:p>
    <w:p w:rsidR="005B08BF" w:rsidRDefault="005B08BF" w:rsidP="007C2273">
      <w:pPr>
        <w:jc w:val="both"/>
        <w:rPr>
          <w:sz w:val="22"/>
          <w:szCs w:val="22"/>
          <w:lang w:val="ro-RO" w:eastAsia="ro-RO"/>
        </w:rPr>
      </w:pPr>
      <w:r w:rsidRPr="007C2273">
        <w:rPr>
          <w:sz w:val="22"/>
          <w:szCs w:val="22"/>
          <w:lang w:val="ro-RO" w:eastAsia="ro-RO"/>
        </w:rPr>
        <w:t xml:space="preserve">Actele prevăzute la pct. </w:t>
      </w:r>
      <w:r w:rsidR="0035096F" w:rsidRPr="007C2273">
        <w:rPr>
          <w:sz w:val="22"/>
          <w:szCs w:val="22"/>
          <w:lang w:val="ro-RO" w:eastAsia="ro-RO"/>
        </w:rPr>
        <w:t>4</w:t>
      </w:r>
      <w:r w:rsidRPr="007C2273">
        <w:rPr>
          <w:sz w:val="22"/>
          <w:szCs w:val="22"/>
          <w:lang w:val="ro-RO" w:eastAsia="ro-RO"/>
        </w:rPr>
        <w:t xml:space="preserve">, </w:t>
      </w:r>
      <w:r w:rsidR="0035096F" w:rsidRPr="007C2273">
        <w:rPr>
          <w:sz w:val="22"/>
          <w:szCs w:val="22"/>
          <w:lang w:val="ro-RO" w:eastAsia="ro-RO"/>
        </w:rPr>
        <w:t>8</w:t>
      </w:r>
      <w:r w:rsidR="00C36D43" w:rsidRPr="007C2273">
        <w:rPr>
          <w:sz w:val="22"/>
          <w:szCs w:val="22"/>
          <w:lang w:val="ro-RO" w:eastAsia="ro-RO"/>
        </w:rPr>
        <w:t xml:space="preserve"> </w:t>
      </w:r>
      <w:r w:rsidR="0035096F" w:rsidRPr="007C2273">
        <w:rPr>
          <w:sz w:val="22"/>
          <w:szCs w:val="22"/>
          <w:lang w:val="ro-RO" w:eastAsia="ro-RO"/>
        </w:rPr>
        <w:t>ș</w:t>
      </w:r>
      <w:r w:rsidRPr="007C2273">
        <w:rPr>
          <w:sz w:val="22"/>
          <w:szCs w:val="22"/>
          <w:lang w:val="ro-RO" w:eastAsia="ro-RO"/>
        </w:rPr>
        <w:t xml:space="preserve">i </w:t>
      </w:r>
      <w:r w:rsidR="0035096F" w:rsidRPr="007C2273">
        <w:rPr>
          <w:sz w:val="22"/>
          <w:szCs w:val="22"/>
          <w:lang w:val="ro-RO" w:eastAsia="ro-RO"/>
        </w:rPr>
        <w:t>9</w:t>
      </w:r>
      <w:r w:rsidRPr="007C2273">
        <w:rPr>
          <w:sz w:val="22"/>
          <w:szCs w:val="22"/>
          <w:lang w:val="ro-RO" w:eastAsia="ro-RO"/>
        </w:rPr>
        <w:t xml:space="preserve"> vor fi prezentate </w:t>
      </w:r>
      <w:r w:rsidR="0035096F" w:rsidRPr="007C2273">
        <w:rPr>
          <w:sz w:val="22"/>
          <w:szCs w:val="22"/>
          <w:lang w:val="ro-RO" w:eastAsia="ro-RO"/>
        </w:rPr>
        <w:t>ș</w:t>
      </w:r>
      <w:r w:rsidRPr="007C2273">
        <w:rPr>
          <w:sz w:val="22"/>
          <w:szCs w:val="22"/>
          <w:lang w:val="ro-RO" w:eastAsia="ro-RO"/>
        </w:rPr>
        <w:t>i în original, în vederea verificării conformită</w:t>
      </w:r>
      <w:r w:rsidR="0035096F" w:rsidRPr="007C2273">
        <w:rPr>
          <w:sz w:val="22"/>
          <w:szCs w:val="22"/>
          <w:lang w:val="ro-RO" w:eastAsia="ro-RO"/>
        </w:rPr>
        <w:t>ț</w:t>
      </w:r>
      <w:r w:rsidRPr="007C2273">
        <w:rPr>
          <w:sz w:val="22"/>
          <w:szCs w:val="22"/>
          <w:lang w:val="ro-RO" w:eastAsia="ro-RO"/>
        </w:rPr>
        <w:t xml:space="preserve">ii copiilor cu acestea. </w:t>
      </w:r>
    </w:p>
    <w:p w:rsidR="00DD4AE3" w:rsidRDefault="00DD4AE3" w:rsidP="007C2273">
      <w:pPr>
        <w:jc w:val="both"/>
        <w:rPr>
          <w:sz w:val="22"/>
          <w:szCs w:val="22"/>
          <w:lang w:val="ro-RO" w:eastAsia="ro-RO"/>
        </w:rPr>
      </w:pPr>
    </w:p>
    <w:p w:rsidR="002A42CB" w:rsidRDefault="002A42CB" w:rsidP="002A42CB">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rsidR="002A42CB" w:rsidRPr="00C13D78" w:rsidRDefault="002A42CB" w:rsidP="002A42CB">
      <w:pPr>
        <w:jc w:val="both"/>
        <w:rPr>
          <w:sz w:val="22"/>
          <w:szCs w:val="22"/>
          <w:lang w:val="ro-RO" w:eastAsia="ro-RO"/>
        </w:rPr>
      </w:pPr>
    </w:p>
    <w:p w:rsidR="002A42CB" w:rsidRPr="00C13D78" w:rsidRDefault="002A42CB" w:rsidP="002A42CB">
      <w:pPr>
        <w:jc w:val="both"/>
        <w:rPr>
          <w:sz w:val="22"/>
          <w:szCs w:val="22"/>
          <w:lang w:val="ro-RO" w:eastAsia="ro-RO"/>
        </w:rPr>
      </w:pPr>
    </w:p>
    <w:p w:rsidR="002A42CB" w:rsidRDefault="002A42CB" w:rsidP="002A42CB">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2A42CB" w:rsidRPr="00C13D78" w:rsidRDefault="002A42CB" w:rsidP="002A42CB">
      <w:pPr>
        <w:jc w:val="both"/>
        <w:rPr>
          <w:sz w:val="22"/>
          <w:szCs w:val="22"/>
          <w:lang w:val="ro-RO"/>
        </w:rPr>
      </w:pPr>
    </w:p>
    <w:p w:rsidR="002A42CB" w:rsidRDefault="002A42CB" w:rsidP="002A42CB">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hyperlink r:id="rId10" w:history="1">
        <w:r w:rsidRPr="005B29BE">
          <w:rPr>
            <w:rStyle w:val="Hyperlink"/>
            <w:sz w:val="22"/>
            <w:szCs w:val="22"/>
            <w:lang w:val="ro-RO"/>
          </w:rPr>
          <w:t>secretariat@dppd.ase.ro</w:t>
        </w:r>
      </w:hyperlink>
      <w:r>
        <w:rPr>
          <w:sz w:val="22"/>
          <w:szCs w:val="22"/>
          <w:lang w:val="ro-RO"/>
        </w:rPr>
        <w:t xml:space="preserve"> </w:t>
      </w:r>
    </w:p>
    <w:p w:rsidR="002A42CB" w:rsidRPr="00C13D78" w:rsidRDefault="002A42CB" w:rsidP="002A42CB">
      <w:pPr>
        <w:jc w:val="both"/>
        <w:rPr>
          <w:sz w:val="22"/>
          <w:szCs w:val="22"/>
          <w:lang w:val="ro-RO"/>
        </w:rPr>
      </w:pPr>
    </w:p>
    <w:p w:rsidR="002A42CB" w:rsidRPr="00F00BD7" w:rsidRDefault="002A42CB" w:rsidP="002A42CB">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2A42CB" w:rsidRPr="004E1D1D" w:rsidTr="00690E6C">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b/>
                <w:lang w:val="ro-RO"/>
              </w:rPr>
            </w:pPr>
            <w:r w:rsidRPr="004E1D1D">
              <w:rPr>
                <w:b/>
                <w:lang w:val="ro-RO"/>
              </w:rPr>
              <w:t>Perioada</w:t>
            </w:r>
          </w:p>
        </w:tc>
      </w:tr>
      <w:tr w:rsidR="002A42CB"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sidRPr="004E1D1D">
              <w:rPr>
                <w:lang w:val="ro-RO"/>
              </w:rPr>
              <w:t>2</w:t>
            </w:r>
            <w:r>
              <w:rPr>
                <w:lang w:val="ro-RO"/>
              </w:rPr>
              <w:t>4</w:t>
            </w:r>
            <w:r w:rsidRPr="004E1D1D">
              <w:rPr>
                <w:lang w:val="ro-RO"/>
              </w:rPr>
              <w:t>.04.202</w:t>
            </w:r>
            <w:r>
              <w:rPr>
                <w:lang w:val="ro-RO"/>
              </w:rPr>
              <w:t>4</w:t>
            </w:r>
          </w:p>
        </w:tc>
      </w:tr>
      <w:tr w:rsidR="002A42CB" w:rsidRPr="004E1D1D" w:rsidTr="00690E6C">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2A42CB" w:rsidRPr="004E1D1D" w:rsidTr="00690E6C">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2A42CB"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2A42CB" w:rsidRPr="004E1D1D" w:rsidTr="00690E6C">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2A42CB"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2A42CB"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2A42CB" w:rsidRPr="004E1D1D" w:rsidTr="00690E6C">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2A42CB" w:rsidRPr="004E1D1D" w:rsidTr="00690E6C">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2A42CB"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2A42CB"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2A42CB" w:rsidRPr="004E1D1D" w:rsidTr="00690E6C">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rsidR="002A42CB" w:rsidRPr="004E1D1D" w:rsidRDefault="002A42CB" w:rsidP="002A42CB">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A42CB" w:rsidRPr="004E1D1D" w:rsidRDefault="002A42CB" w:rsidP="00690E6C">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2A42CB" w:rsidRPr="004E1D1D" w:rsidRDefault="002A42CB" w:rsidP="00690E6C">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1"/>
    </w:tbl>
    <w:p w:rsidR="002A42CB" w:rsidRDefault="002A42CB" w:rsidP="002A42CB">
      <w:pPr>
        <w:spacing w:after="120"/>
        <w:jc w:val="both"/>
        <w:rPr>
          <w:sz w:val="22"/>
          <w:szCs w:val="22"/>
          <w:lang w:val="ro-RO"/>
        </w:rPr>
      </w:pPr>
    </w:p>
    <w:p w:rsidR="002A42CB" w:rsidRPr="00C13D78" w:rsidRDefault="002A42CB" w:rsidP="002A42CB">
      <w:pPr>
        <w:spacing w:after="120"/>
        <w:jc w:val="both"/>
        <w:rPr>
          <w:sz w:val="22"/>
          <w:szCs w:val="22"/>
          <w:lang w:val="ro-RO"/>
        </w:rPr>
      </w:pPr>
      <w:r w:rsidRPr="00C13D78">
        <w:rPr>
          <w:sz w:val="22"/>
          <w:szCs w:val="22"/>
          <w:lang w:val="ro-RO"/>
        </w:rPr>
        <w:t xml:space="preserve">Data: </w:t>
      </w:r>
      <w:r>
        <w:rPr>
          <w:sz w:val="22"/>
          <w:szCs w:val="22"/>
          <w:lang w:val="ro-RO"/>
        </w:rPr>
        <w:t>24.04.2024</w:t>
      </w:r>
    </w:p>
    <w:p w:rsidR="002A42CB" w:rsidRPr="00C13D78" w:rsidRDefault="002A42CB" w:rsidP="002A42CB">
      <w:pPr>
        <w:spacing w:after="120"/>
        <w:jc w:val="both"/>
        <w:rPr>
          <w:sz w:val="22"/>
          <w:szCs w:val="22"/>
          <w:lang w:val="ro-RO"/>
        </w:rPr>
      </w:pPr>
      <w:r w:rsidRPr="00C13D78">
        <w:rPr>
          <w:sz w:val="22"/>
          <w:szCs w:val="22"/>
          <w:lang w:val="ro-RO"/>
        </w:rPr>
        <w:t>Director de proiect,</w:t>
      </w:r>
    </w:p>
    <w:p w:rsidR="002A42CB" w:rsidRDefault="002A42CB" w:rsidP="002A42CB">
      <w:pPr>
        <w:autoSpaceDE w:val="0"/>
        <w:autoSpaceDN w:val="0"/>
        <w:adjustRightInd w:val="0"/>
        <w:contextualSpacing/>
        <w:jc w:val="both"/>
        <w:rPr>
          <w:sz w:val="22"/>
          <w:szCs w:val="22"/>
        </w:rPr>
      </w:pPr>
      <w:r>
        <w:rPr>
          <w:sz w:val="22"/>
          <w:szCs w:val="22"/>
        </w:rPr>
        <w:t>Prof</w:t>
      </w:r>
      <w:r w:rsidRPr="00271124">
        <w:rPr>
          <w:sz w:val="22"/>
          <w:szCs w:val="22"/>
        </w:rPr>
        <w:t xml:space="preserve">. univ. dr. </w:t>
      </w:r>
      <w:r>
        <w:rPr>
          <w:sz w:val="22"/>
          <w:szCs w:val="22"/>
        </w:rPr>
        <w:t>Daniela Elena DUMITRU</w:t>
      </w:r>
    </w:p>
    <w:p w:rsidR="002A42CB" w:rsidRPr="00271124" w:rsidRDefault="002A42CB" w:rsidP="002A42CB">
      <w:pPr>
        <w:jc w:val="both"/>
        <w:rPr>
          <w:color w:val="888888"/>
          <w:sz w:val="22"/>
          <w:szCs w:val="22"/>
        </w:rPr>
      </w:pPr>
    </w:p>
    <w:p w:rsidR="002A42CB" w:rsidRPr="00271124" w:rsidRDefault="002A42CB" w:rsidP="002A42CB">
      <w:pPr>
        <w:ind w:firstLine="720"/>
        <w:jc w:val="both"/>
        <w:rPr>
          <w:color w:val="888888"/>
          <w:sz w:val="22"/>
          <w:szCs w:val="22"/>
        </w:rPr>
      </w:pPr>
    </w:p>
    <w:p w:rsidR="00E71FFB" w:rsidRPr="007C2273" w:rsidRDefault="00E71FFB" w:rsidP="002A42CB">
      <w:pPr>
        <w:spacing w:after="120"/>
        <w:jc w:val="both"/>
        <w:rPr>
          <w:sz w:val="22"/>
          <w:szCs w:val="22"/>
          <w:lang w:val="ro-RO"/>
        </w:rPr>
      </w:pPr>
    </w:p>
    <w:sectPr w:rsidR="00E71FFB" w:rsidRPr="007C2273" w:rsidSect="00AC01C9">
      <w:headerReference w:type="default" r:id="rId11"/>
      <w:footerReference w:type="default" r:id="rId12"/>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D1" w:rsidRDefault="00466AD1">
      <w:r>
        <w:separator/>
      </w:r>
    </w:p>
  </w:endnote>
  <w:endnote w:type="continuationSeparator" w:id="0">
    <w:p w:rsidR="00466AD1" w:rsidRDefault="004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2A42CB">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D1" w:rsidRDefault="00466AD1">
      <w:r>
        <w:separator/>
      </w:r>
    </w:p>
  </w:footnote>
  <w:footnote w:type="continuationSeparator" w:id="0">
    <w:p w:rsidR="00466AD1" w:rsidRDefault="0046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54496D" w:rsidRDefault="0035096F" w:rsidP="000A0A99">
          <w:pPr>
            <w:jc w:val="center"/>
            <w:rPr>
              <w:lang w:val="ro-RO"/>
            </w:rPr>
          </w:pPr>
          <w:r w:rsidRPr="0054496D">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54496D" w:rsidP="0035096F">
          <w:pPr>
            <w:spacing w:line="360" w:lineRule="auto"/>
            <w:jc w:val="center"/>
            <w:rPr>
              <w:lang w:val="ro-RO"/>
            </w:rPr>
          </w:pPr>
          <w:r w:rsidRPr="001462AF">
            <w:rPr>
              <w:noProof/>
            </w:rPr>
            <w:drawing>
              <wp:anchor distT="0" distB="0" distL="114300" distR="114300" simplePos="0" relativeHeight="251658240" behindDoc="0" locked="0" layoutInCell="1" allowOverlap="1">
                <wp:simplePos x="0" y="0"/>
                <wp:positionH relativeFrom="column">
                  <wp:posOffset>147955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54496D" w:rsidRDefault="0035096F" w:rsidP="0054496D">
          <w:pPr>
            <w:pStyle w:val="Heading1"/>
            <w:spacing w:before="120"/>
            <w:rPr>
              <w:color w:val="002060"/>
              <w:sz w:val="24"/>
            </w:rPr>
          </w:pPr>
          <w:r w:rsidRPr="0054496D">
            <w:rPr>
              <w:color w:val="002060"/>
              <w:sz w:val="24"/>
            </w:rPr>
            <w:t>ACADEMIA DE STUDII ECONOMICE DIN BUCUREȘTI</w:t>
          </w:r>
        </w:p>
        <w:p w:rsidR="0035096F" w:rsidRPr="0054496D" w:rsidRDefault="0035096F" w:rsidP="0054496D">
          <w:pPr>
            <w:pStyle w:val="BodyText"/>
            <w:rPr>
              <w:color w:val="000000"/>
              <w:sz w:val="20"/>
              <w:szCs w:val="20"/>
            </w:rPr>
          </w:pPr>
          <w:r w:rsidRPr="0054496D">
            <w:rPr>
              <w:color w:val="000000"/>
              <w:sz w:val="20"/>
              <w:szCs w:val="20"/>
            </w:rPr>
            <w:t>Piața Romană nr. 6, sector 1, București, cod 010374, România</w:t>
          </w:r>
        </w:p>
        <w:p w:rsidR="0035096F" w:rsidRPr="0054496D" w:rsidRDefault="0035096F" w:rsidP="0054496D">
          <w:pPr>
            <w:pStyle w:val="BodyText"/>
            <w:rPr>
              <w:color w:val="000000"/>
              <w:sz w:val="20"/>
              <w:szCs w:val="20"/>
            </w:rPr>
          </w:pPr>
          <w:r w:rsidRPr="0054496D">
            <w:rPr>
              <w:color w:val="000000"/>
              <w:sz w:val="20"/>
              <w:szCs w:val="20"/>
            </w:rPr>
            <w:t>Telefon 021.319.19.00,  021.319.19.01,  Fax 021.319.18.99</w:t>
          </w:r>
        </w:p>
        <w:p w:rsidR="0035096F" w:rsidRPr="0054496D" w:rsidRDefault="0035096F" w:rsidP="0054496D">
          <w:pPr>
            <w:jc w:val="center"/>
            <w:rPr>
              <w:color w:val="000000"/>
              <w:sz w:val="20"/>
              <w:szCs w:val="20"/>
              <w:lang w:val="ro-RO"/>
            </w:rPr>
          </w:pPr>
          <w:r w:rsidRPr="0054496D">
            <w:rPr>
              <w:color w:val="000000"/>
              <w:sz w:val="20"/>
              <w:szCs w:val="20"/>
              <w:lang w:val="ro-RO"/>
            </w:rPr>
            <w:t xml:space="preserve">e-mail: </w:t>
          </w:r>
          <w:hyperlink r:id="rId2" w:history="1">
            <w:r w:rsidRPr="0054496D">
              <w:rPr>
                <w:rStyle w:val="Hyperlink"/>
                <w:color w:val="000000"/>
                <w:sz w:val="20"/>
                <w:szCs w:val="20"/>
                <w:u w:val="none"/>
                <w:lang w:val="ro-RO"/>
              </w:rPr>
              <w:t>rectorat@ase.ro</w:t>
            </w:r>
          </w:hyperlink>
          <w:r w:rsidRPr="0054496D">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6E7827"/>
    <w:multiLevelType w:val="hybridMultilevel"/>
    <w:tmpl w:val="120C9642"/>
    <w:lvl w:ilvl="0" w:tplc="6BB0A4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AE15B2"/>
    <w:multiLevelType w:val="hybridMultilevel"/>
    <w:tmpl w:val="0F6E318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E84F89"/>
    <w:multiLevelType w:val="hybridMultilevel"/>
    <w:tmpl w:val="84E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6"/>
  </w:num>
  <w:num w:numId="8">
    <w:abstractNumId w:val="10"/>
  </w:num>
  <w:num w:numId="9">
    <w:abstractNumId w:val="1"/>
  </w:num>
  <w:num w:numId="10">
    <w:abstractNumId w:val="18"/>
  </w:num>
  <w:num w:numId="11">
    <w:abstractNumId w:val="3"/>
  </w:num>
  <w:num w:numId="12">
    <w:abstractNumId w:val="7"/>
  </w:num>
  <w:num w:numId="13">
    <w:abstractNumId w:val="16"/>
  </w:num>
  <w:num w:numId="14">
    <w:abstractNumId w:val="5"/>
  </w:num>
  <w:num w:numId="15">
    <w:abstractNumId w:val="19"/>
  </w:num>
  <w:num w:numId="16">
    <w:abstractNumId w:val="8"/>
  </w:num>
  <w:num w:numId="17">
    <w:abstractNumId w:val="15"/>
  </w:num>
  <w:num w:numId="18">
    <w:abstractNumId w:val="0"/>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657A0"/>
    <w:rsid w:val="0008340F"/>
    <w:rsid w:val="000A0A99"/>
    <w:rsid w:val="000C2E27"/>
    <w:rsid w:val="000E3DC3"/>
    <w:rsid w:val="000F69D1"/>
    <w:rsid w:val="00142F57"/>
    <w:rsid w:val="0014326D"/>
    <w:rsid w:val="001625D3"/>
    <w:rsid w:val="00194DB3"/>
    <w:rsid w:val="001A6AC7"/>
    <w:rsid w:val="001B7E84"/>
    <w:rsid w:val="001C0B5F"/>
    <w:rsid w:val="002159E2"/>
    <w:rsid w:val="0022001B"/>
    <w:rsid w:val="002375E0"/>
    <w:rsid w:val="00263835"/>
    <w:rsid w:val="002A42CB"/>
    <w:rsid w:val="002D077C"/>
    <w:rsid w:val="00300820"/>
    <w:rsid w:val="003012FF"/>
    <w:rsid w:val="003053D8"/>
    <w:rsid w:val="003147A3"/>
    <w:rsid w:val="00335B6D"/>
    <w:rsid w:val="003457A0"/>
    <w:rsid w:val="0035096F"/>
    <w:rsid w:val="003B3ED4"/>
    <w:rsid w:val="003F62A3"/>
    <w:rsid w:val="004166CD"/>
    <w:rsid w:val="00434904"/>
    <w:rsid w:val="00442624"/>
    <w:rsid w:val="00442B08"/>
    <w:rsid w:val="0045103E"/>
    <w:rsid w:val="00460DA1"/>
    <w:rsid w:val="00466AD1"/>
    <w:rsid w:val="00470DE5"/>
    <w:rsid w:val="00485B88"/>
    <w:rsid w:val="004A6A4D"/>
    <w:rsid w:val="004B5B5E"/>
    <w:rsid w:val="004D4957"/>
    <w:rsid w:val="004D7705"/>
    <w:rsid w:val="004F25E2"/>
    <w:rsid w:val="004F3DA3"/>
    <w:rsid w:val="005107A4"/>
    <w:rsid w:val="00520F7F"/>
    <w:rsid w:val="0053321B"/>
    <w:rsid w:val="0054496D"/>
    <w:rsid w:val="005920FF"/>
    <w:rsid w:val="00595366"/>
    <w:rsid w:val="005B08BF"/>
    <w:rsid w:val="005C4FC2"/>
    <w:rsid w:val="0062443A"/>
    <w:rsid w:val="00625F5F"/>
    <w:rsid w:val="00635F93"/>
    <w:rsid w:val="0063794C"/>
    <w:rsid w:val="00650664"/>
    <w:rsid w:val="00661030"/>
    <w:rsid w:val="006669D8"/>
    <w:rsid w:val="006672B3"/>
    <w:rsid w:val="006A373A"/>
    <w:rsid w:val="006D1954"/>
    <w:rsid w:val="006E0630"/>
    <w:rsid w:val="0070374F"/>
    <w:rsid w:val="00704CA8"/>
    <w:rsid w:val="007167D2"/>
    <w:rsid w:val="00720A11"/>
    <w:rsid w:val="00721972"/>
    <w:rsid w:val="0072557E"/>
    <w:rsid w:val="00737F03"/>
    <w:rsid w:val="007468B6"/>
    <w:rsid w:val="00761598"/>
    <w:rsid w:val="00793758"/>
    <w:rsid w:val="007C2273"/>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04D3"/>
    <w:rsid w:val="009E1267"/>
    <w:rsid w:val="009E2BFC"/>
    <w:rsid w:val="00A15CBE"/>
    <w:rsid w:val="00A16E79"/>
    <w:rsid w:val="00A66372"/>
    <w:rsid w:val="00A929B7"/>
    <w:rsid w:val="00A97592"/>
    <w:rsid w:val="00AA3183"/>
    <w:rsid w:val="00AB4A31"/>
    <w:rsid w:val="00AB7100"/>
    <w:rsid w:val="00AC01C9"/>
    <w:rsid w:val="00AE3F20"/>
    <w:rsid w:val="00B11256"/>
    <w:rsid w:val="00B514B0"/>
    <w:rsid w:val="00B650BC"/>
    <w:rsid w:val="00B827C7"/>
    <w:rsid w:val="00B968F7"/>
    <w:rsid w:val="00BB49DE"/>
    <w:rsid w:val="00BC43F0"/>
    <w:rsid w:val="00BD0EED"/>
    <w:rsid w:val="00BD12D5"/>
    <w:rsid w:val="00BD578A"/>
    <w:rsid w:val="00C17084"/>
    <w:rsid w:val="00C36D43"/>
    <w:rsid w:val="00C43278"/>
    <w:rsid w:val="00C45029"/>
    <w:rsid w:val="00C74299"/>
    <w:rsid w:val="00C96785"/>
    <w:rsid w:val="00D327E4"/>
    <w:rsid w:val="00D42650"/>
    <w:rsid w:val="00D45C62"/>
    <w:rsid w:val="00D70152"/>
    <w:rsid w:val="00D75783"/>
    <w:rsid w:val="00DB743B"/>
    <w:rsid w:val="00DC1C19"/>
    <w:rsid w:val="00DD4AE3"/>
    <w:rsid w:val="00DD7F83"/>
    <w:rsid w:val="00E56F5F"/>
    <w:rsid w:val="00E65895"/>
    <w:rsid w:val="00E71FFB"/>
    <w:rsid w:val="00EB42BF"/>
    <w:rsid w:val="00EC0889"/>
    <w:rsid w:val="00EC0973"/>
    <w:rsid w:val="00EC511F"/>
    <w:rsid w:val="00EF149E"/>
    <w:rsid w:val="00EF7457"/>
    <w:rsid w:val="00F26CAE"/>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B0308"/>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 w:type="paragraph" w:styleId="NormalWeb">
    <w:name w:val="Normal (Web)"/>
    <w:basedOn w:val="Normal"/>
    <w:uiPriority w:val="99"/>
    <w:semiHidden/>
    <w:unhideWhenUsed/>
    <w:rsid w:val="007C227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9257">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t@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1396</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9341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20</cp:revision>
  <cp:lastPrinted>2017-05-16T12:04:00Z</cp:lastPrinted>
  <dcterms:created xsi:type="dcterms:W3CDTF">2020-04-20T18:59:00Z</dcterms:created>
  <dcterms:modified xsi:type="dcterms:W3CDTF">2024-04-24T10:48:00Z</dcterms:modified>
</cp:coreProperties>
</file>